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8E354" w14:textId="011AB998" w:rsidR="00C612D7" w:rsidRDefault="00C612D7" w:rsidP="00C612D7">
      <w:pPr>
        <w:rPr>
          <w:b/>
          <w:bCs/>
          <w:sz w:val="28"/>
          <w:szCs w:val="28"/>
        </w:rPr>
      </w:pPr>
      <w:r>
        <w:rPr>
          <w:b/>
          <w:bCs/>
          <w:sz w:val="28"/>
          <w:szCs w:val="28"/>
        </w:rPr>
        <w:t xml:space="preserve">                                                                                                                               April 2021</w:t>
      </w:r>
    </w:p>
    <w:p w14:paraId="27D7868D" w14:textId="66EB6013" w:rsidR="001030CC" w:rsidRDefault="001030CC" w:rsidP="001030CC">
      <w:pPr>
        <w:jc w:val="center"/>
        <w:rPr>
          <w:b/>
          <w:bCs/>
          <w:sz w:val="28"/>
          <w:szCs w:val="28"/>
        </w:rPr>
      </w:pPr>
      <w:r w:rsidRPr="00066CFF">
        <w:rPr>
          <w:b/>
          <w:bCs/>
          <w:sz w:val="28"/>
          <w:szCs w:val="28"/>
        </w:rPr>
        <w:t xml:space="preserve">Measurement of </w:t>
      </w:r>
      <w:proofErr w:type="spellStart"/>
      <w:r w:rsidRPr="00066CFF">
        <w:rPr>
          <w:b/>
          <w:bCs/>
          <w:sz w:val="28"/>
          <w:szCs w:val="28"/>
        </w:rPr>
        <w:t>Labour</w:t>
      </w:r>
      <w:proofErr w:type="spellEnd"/>
      <w:r w:rsidRPr="00066CFF">
        <w:rPr>
          <w:b/>
          <w:bCs/>
          <w:sz w:val="28"/>
          <w:szCs w:val="28"/>
        </w:rPr>
        <w:t xml:space="preserve"> and </w:t>
      </w:r>
      <w:r w:rsidR="00B03AA0">
        <w:rPr>
          <w:b/>
          <w:bCs/>
          <w:sz w:val="28"/>
          <w:szCs w:val="28"/>
        </w:rPr>
        <w:t>Employment</w:t>
      </w:r>
      <w:r w:rsidRPr="00066CFF">
        <w:rPr>
          <w:b/>
          <w:bCs/>
          <w:sz w:val="28"/>
          <w:szCs w:val="28"/>
        </w:rPr>
        <w:t xml:space="preserve"> in India- Conceptual and Procedural Framework</w:t>
      </w:r>
    </w:p>
    <w:p w14:paraId="794EAD72" w14:textId="242E3309" w:rsidR="00C612D7" w:rsidRPr="00066CFF" w:rsidRDefault="004E36A2" w:rsidP="001030CC">
      <w:pPr>
        <w:jc w:val="center"/>
        <w:rPr>
          <w:b/>
          <w:bCs/>
          <w:sz w:val="28"/>
          <w:szCs w:val="28"/>
        </w:rPr>
      </w:pPr>
      <w:r>
        <w:rPr>
          <w:b/>
          <w:bCs/>
          <w:sz w:val="28"/>
          <w:szCs w:val="28"/>
        </w:rPr>
        <w:t xml:space="preserve">Prepared by </w:t>
      </w:r>
      <w:proofErr w:type="spellStart"/>
      <w:r w:rsidR="00C612D7">
        <w:rPr>
          <w:b/>
          <w:bCs/>
          <w:sz w:val="28"/>
          <w:szCs w:val="28"/>
        </w:rPr>
        <w:t>Govindan</w:t>
      </w:r>
      <w:proofErr w:type="spellEnd"/>
      <w:r w:rsidR="00C612D7">
        <w:rPr>
          <w:b/>
          <w:bCs/>
          <w:sz w:val="28"/>
          <w:szCs w:val="28"/>
        </w:rPr>
        <w:t xml:space="preserve"> </w:t>
      </w:r>
      <w:proofErr w:type="spellStart"/>
      <w:r w:rsidR="00C612D7">
        <w:rPr>
          <w:b/>
          <w:bCs/>
          <w:sz w:val="28"/>
          <w:szCs w:val="28"/>
        </w:rPr>
        <w:t>Raveendran</w:t>
      </w:r>
      <w:proofErr w:type="spellEnd"/>
      <w:r>
        <w:rPr>
          <w:b/>
          <w:bCs/>
          <w:sz w:val="28"/>
          <w:szCs w:val="28"/>
        </w:rPr>
        <w:t xml:space="preserve"> for WIEGO</w:t>
      </w:r>
    </w:p>
    <w:p w14:paraId="33AF9A48" w14:textId="2476E448" w:rsidR="0009389F" w:rsidRDefault="0009389F" w:rsidP="001030CC">
      <w:pPr>
        <w:jc w:val="center"/>
        <w:rPr>
          <w:b/>
          <w:bCs/>
          <w:sz w:val="24"/>
          <w:szCs w:val="24"/>
        </w:rPr>
      </w:pPr>
    </w:p>
    <w:p w14:paraId="5FF999E4" w14:textId="0C40F779" w:rsidR="00364BBD" w:rsidRPr="00364BBD" w:rsidRDefault="00364BBD" w:rsidP="00364BBD">
      <w:pPr>
        <w:spacing w:after="200" w:line="240" w:lineRule="auto"/>
        <w:rPr>
          <w:rFonts w:ascii="Calibri" w:hAnsi="Calibri" w:cs="Calibri"/>
          <w:color w:val="000000"/>
          <w:sz w:val="24"/>
        </w:rPr>
      </w:pPr>
      <w:bookmarkStart w:id="0" w:name="_GoBack"/>
      <w:r w:rsidRPr="00364BBD">
        <w:rPr>
          <w:rFonts w:ascii="Calibri" w:hAnsi="Calibri" w:cs="Calibri"/>
          <w:color w:val="000000"/>
          <w:sz w:val="24"/>
        </w:rPr>
        <w:t xml:space="preserve">The results of the 2017-18 Periodic </w:t>
      </w:r>
      <w:proofErr w:type="spellStart"/>
      <w:r w:rsidRPr="00364BBD">
        <w:rPr>
          <w:rFonts w:ascii="Calibri" w:hAnsi="Calibri" w:cs="Calibri"/>
          <w:color w:val="000000"/>
          <w:sz w:val="24"/>
        </w:rPr>
        <w:t>Labour</w:t>
      </w:r>
      <w:proofErr w:type="spellEnd"/>
      <w:r w:rsidRPr="00364BBD">
        <w:rPr>
          <w:rFonts w:ascii="Calibri" w:hAnsi="Calibri" w:cs="Calibri"/>
          <w:color w:val="000000"/>
          <w:sz w:val="24"/>
        </w:rPr>
        <w:t xml:space="preserve"> Force Survey (PLFS) of India showed a sharp drop </w:t>
      </w:r>
      <w:r w:rsidR="00B31FFE">
        <w:rPr>
          <w:rFonts w:ascii="Calibri" w:hAnsi="Calibri" w:cs="Calibri"/>
          <w:color w:val="000000"/>
          <w:sz w:val="24"/>
        </w:rPr>
        <w:t xml:space="preserve">from 2011-12 </w:t>
      </w:r>
      <w:r w:rsidRPr="00364BBD">
        <w:rPr>
          <w:rFonts w:ascii="Calibri" w:hAnsi="Calibri" w:cs="Calibri"/>
          <w:color w:val="000000"/>
          <w:sz w:val="24"/>
        </w:rPr>
        <w:t>in the rates of women’s employment</w:t>
      </w:r>
      <w:r w:rsidR="00B31FFE">
        <w:rPr>
          <w:rFonts w:ascii="Calibri" w:hAnsi="Calibri" w:cs="Calibri"/>
          <w:color w:val="000000"/>
          <w:sz w:val="24"/>
        </w:rPr>
        <w:t>.</w:t>
      </w:r>
      <w:r w:rsidRPr="00364BBD">
        <w:rPr>
          <w:rFonts w:ascii="Calibri" w:hAnsi="Calibri" w:cs="Calibri"/>
          <w:color w:val="000000"/>
          <w:sz w:val="24"/>
        </w:rPr>
        <w:t xml:space="preserve">  </w:t>
      </w:r>
      <w:proofErr w:type="gramStart"/>
      <w:r w:rsidRPr="00364BBD">
        <w:rPr>
          <w:rFonts w:ascii="Calibri" w:hAnsi="Calibri" w:cs="Calibri"/>
          <w:color w:val="000000"/>
          <w:sz w:val="24"/>
        </w:rPr>
        <w:t>This</w:t>
      </w:r>
      <w:proofErr w:type="gramEnd"/>
      <w:r w:rsidRPr="00364BBD">
        <w:rPr>
          <w:rFonts w:ascii="Calibri" w:hAnsi="Calibri" w:cs="Calibri"/>
          <w:color w:val="000000"/>
          <w:sz w:val="24"/>
        </w:rPr>
        <w:t xml:space="preserve"> survey, however, introduced changes in design and operations </w:t>
      </w:r>
      <w:r w:rsidRPr="00364BBD">
        <w:rPr>
          <w:rFonts w:ascii="Calibri" w:hAnsi="Calibri" w:cs="Calibri"/>
          <w:color w:val="000000"/>
          <w:sz w:val="24"/>
        </w:rPr>
        <w:t xml:space="preserve">from </w:t>
      </w:r>
      <w:r w:rsidRPr="00364BBD">
        <w:rPr>
          <w:rFonts w:ascii="Calibri" w:hAnsi="Calibri" w:cs="Calibri"/>
          <w:color w:val="000000"/>
          <w:sz w:val="24"/>
        </w:rPr>
        <w:t xml:space="preserve">earlier surveys.  To understand the impact of these changes on rates of women’s employment WIEGO commissioned Dr. </w:t>
      </w:r>
      <w:proofErr w:type="spellStart"/>
      <w:r w:rsidRPr="00364BBD">
        <w:rPr>
          <w:rFonts w:ascii="Calibri" w:hAnsi="Calibri" w:cs="Calibri"/>
          <w:color w:val="000000"/>
          <w:sz w:val="24"/>
        </w:rPr>
        <w:t>Govindan</w:t>
      </w:r>
      <w:proofErr w:type="spellEnd"/>
      <w:r w:rsidRPr="00364BBD">
        <w:rPr>
          <w:rFonts w:ascii="Calibri" w:hAnsi="Calibri" w:cs="Calibri"/>
          <w:color w:val="000000"/>
          <w:sz w:val="24"/>
        </w:rPr>
        <w:t xml:space="preserve"> </w:t>
      </w:r>
      <w:proofErr w:type="spellStart"/>
      <w:r w:rsidRPr="00364BBD">
        <w:rPr>
          <w:rFonts w:ascii="Calibri" w:hAnsi="Calibri" w:cs="Calibri"/>
          <w:color w:val="000000"/>
          <w:sz w:val="24"/>
        </w:rPr>
        <w:t>Raveendran</w:t>
      </w:r>
      <w:proofErr w:type="spellEnd"/>
      <w:r w:rsidRPr="00364BBD">
        <w:rPr>
          <w:rFonts w:ascii="Calibri" w:hAnsi="Calibri" w:cs="Calibri"/>
          <w:color w:val="000000"/>
          <w:sz w:val="24"/>
        </w:rPr>
        <w:t xml:space="preserve"> to prepare a history of the methods and operations of </w:t>
      </w:r>
      <w:proofErr w:type="spellStart"/>
      <w:r w:rsidRPr="00364BBD">
        <w:rPr>
          <w:rFonts w:ascii="Calibri" w:hAnsi="Calibri" w:cs="Calibri"/>
          <w:color w:val="000000"/>
          <w:sz w:val="24"/>
        </w:rPr>
        <w:t>labour</w:t>
      </w:r>
      <w:proofErr w:type="spellEnd"/>
      <w:r w:rsidRPr="00364BBD">
        <w:rPr>
          <w:rFonts w:ascii="Calibri" w:hAnsi="Calibri" w:cs="Calibri"/>
          <w:color w:val="000000"/>
          <w:sz w:val="24"/>
        </w:rPr>
        <w:t xml:space="preserve"> force surveys in India, with a focus on those methods that would be thought to affect the measurement of women’s employment. </w:t>
      </w:r>
      <w:r w:rsidRPr="00364BBD">
        <w:rPr>
          <w:rFonts w:eastAsia="Times New Roman"/>
          <w:color w:val="201F1E"/>
          <w:sz w:val="24"/>
        </w:rPr>
        <w:t> </w:t>
      </w:r>
      <w:r w:rsidRPr="00364BBD">
        <w:rPr>
          <w:color w:val="201F1E"/>
          <w:sz w:val="24"/>
        </w:rPr>
        <w:t xml:space="preserve"> In addition, Dr. </w:t>
      </w:r>
      <w:proofErr w:type="spellStart"/>
      <w:r w:rsidRPr="00364BBD">
        <w:rPr>
          <w:color w:val="201F1E"/>
          <w:sz w:val="24"/>
        </w:rPr>
        <w:t>Raveendran</w:t>
      </w:r>
      <w:proofErr w:type="spellEnd"/>
      <w:r w:rsidRPr="00364BBD">
        <w:rPr>
          <w:color w:val="201F1E"/>
          <w:sz w:val="24"/>
        </w:rPr>
        <w:t xml:space="preserve"> updated the </w:t>
      </w:r>
      <w:r w:rsidR="00F64AEA">
        <w:rPr>
          <w:color w:val="201F1E"/>
          <w:sz w:val="24"/>
        </w:rPr>
        <w:t>s</w:t>
      </w:r>
      <w:r w:rsidRPr="00364BBD">
        <w:rPr>
          <w:color w:val="201F1E"/>
          <w:sz w:val="24"/>
        </w:rPr>
        <w:t>tatistical tables for 2017-18 with the 2018-19 PLFS data.</w:t>
      </w:r>
      <w:r w:rsidRPr="00364BBD">
        <w:rPr>
          <w:rFonts w:eastAsia="Times New Roman"/>
          <w:color w:val="201F1E"/>
          <w:sz w:val="24"/>
        </w:rPr>
        <w:t> </w:t>
      </w:r>
    </w:p>
    <w:p w14:paraId="0020650B" w14:textId="77777777" w:rsidR="00364BBD" w:rsidRDefault="00364BBD" w:rsidP="00364BBD">
      <w:pPr>
        <w:rPr>
          <w:b/>
          <w:bCs/>
          <w:sz w:val="24"/>
          <w:szCs w:val="24"/>
        </w:rPr>
      </w:pPr>
    </w:p>
    <w:p w14:paraId="53206A4B" w14:textId="4D1649A4" w:rsidR="001030CC" w:rsidRPr="00684E34" w:rsidRDefault="001030CC" w:rsidP="001030CC">
      <w:pPr>
        <w:pStyle w:val="ListParagraph"/>
        <w:numPr>
          <w:ilvl w:val="0"/>
          <w:numId w:val="1"/>
        </w:numPr>
        <w:ind w:left="360"/>
        <w:rPr>
          <w:b/>
          <w:bCs/>
          <w:sz w:val="24"/>
          <w:szCs w:val="24"/>
        </w:rPr>
      </w:pPr>
      <w:r w:rsidRPr="00684E34">
        <w:rPr>
          <w:b/>
          <w:bCs/>
          <w:sz w:val="24"/>
          <w:szCs w:val="24"/>
        </w:rPr>
        <w:t>Historical background</w:t>
      </w:r>
    </w:p>
    <w:p w14:paraId="6B1404C6" w14:textId="1D2D7077" w:rsidR="001030CC" w:rsidRPr="00684E34" w:rsidRDefault="00506BF4" w:rsidP="00A22909">
      <w:pPr>
        <w:pStyle w:val="ListParagraph"/>
        <w:ind w:left="0" w:firstLine="450"/>
        <w:jc w:val="both"/>
        <w:rPr>
          <w:sz w:val="24"/>
          <w:szCs w:val="24"/>
        </w:rPr>
      </w:pPr>
      <w:r w:rsidRPr="00684E34">
        <w:rPr>
          <w:sz w:val="24"/>
          <w:szCs w:val="24"/>
        </w:rPr>
        <w:t>‘Employment- Unemployment Surveys’ were in existence ever since the start of ‘National Sample Surveys’</w:t>
      </w:r>
      <w:r w:rsidR="00B03AA0">
        <w:rPr>
          <w:sz w:val="24"/>
          <w:szCs w:val="24"/>
        </w:rPr>
        <w:t xml:space="preserve"> in India</w:t>
      </w:r>
      <w:r w:rsidRPr="00684E34">
        <w:rPr>
          <w:sz w:val="24"/>
          <w:szCs w:val="24"/>
        </w:rPr>
        <w:t xml:space="preserve"> in the year 1950</w:t>
      </w:r>
      <w:r w:rsidR="00B03AA0">
        <w:rPr>
          <w:sz w:val="24"/>
          <w:szCs w:val="24"/>
        </w:rPr>
        <w:t>. However,</w:t>
      </w:r>
      <w:r w:rsidRPr="00684E34">
        <w:rPr>
          <w:sz w:val="24"/>
          <w:szCs w:val="24"/>
        </w:rPr>
        <w:t xml:space="preserve"> the concepts</w:t>
      </w:r>
      <w:r w:rsidR="00B03AA0">
        <w:rPr>
          <w:sz w:val="24"/>
          <w:szCs w:val="24"/>
        </w:rPr>
        <w:t xml:space="preserve"> and definitions</w:t>
      </w:r>
      <w:r w:rsidRPr="00684E34">
        <w:rPr>
          <w:sz w:val="24"/>
          <w:szCs w:val="24"/>
        </w:rPr>
        <w:t xml:space="preserve"> used for data collection were </w:t>
      </w:r>
      <w:r w:rsidR="00A22909" w:rsidRPr="00684E34">
        <w:rPr>
          <w:sz w:val="24"/>
          <w:szCs w:val="24"/>
        </w:rPr>
        <w:t>considered to have serious limitation</w:t>
      </w:r>
      <w:r w:rsidR="00B03AA0">
        <w:rPr>
          <w:sz w:val="24"/>
          <w:szCs w:val="24"/>
        </w:rPr>
        <w:t>s</w:t>
      </w:r>
      <w:r w:rsidR="00A22909" w:rsidRPr="00684E34">
        <w:rPr>
          <w:sz w:val="24"/>
          <w:szCs w:val="24"/>
        </w:rPr>
        <w:t xml:space="preserve"> for an economy in which self-employment was a dominant factor and bulk of India’s production was carried out within household enterprises. A Committee thus appointed by the Government of India under the chairmanship of Prof. Dantwalla to </w:t>
      </w:r>
      <w:r w:rsidR="00385D25" w:rsidRPr="00684E34">
        <w:rPr>
          <w:sz w:val="24"/>
          <w:szCs w:val="24"/>
        </w:rPr>
        <w:t>examine the issue, came out with</w:t>
      </w:r>
      <w:r w:rsidR="00A22909" w:rsidRPr="00684E34">
        <w:rPr>
          <w:sz w:val="24"/>
          <w:szCs w:val="24"/>
        </w:rPr>
        <w:t xml:space="preserve"> a conceptual framework for </w:t>
      </w:r>
      <w:r w:rsidR="00385D25" w:rsidRPr="00684E34">
        <w:rPr>
          <w:sz w:val="24"/>
          <w:szCs w:val="24"/>
        </w:rPr>
        <w:t>the measurement of employment and unemployment in India in its report in 1970. The concepts and definitions contained in the report were first implemented in the 27</w:t>
      </w:r>
      <w:r w:rsidR="00385D25" w:rsidRPr="00684E34">
        <w:rPr>
          <w:sz w:val="24"/>
          <w:szCs w:val="24"/>
          <w:vertAlign w:val="superscript"/>
        </w:rPr>
        <w:t>th</w:t>
      </w:r>
      <w:r w:rsidR="00385D25" w:rsidRPr="00684E34">
        <w:rPr>
          <w:sz w:val="24"/>
          <w:szCs w:val="24"/>
        </w:rPr>
        <w:t xml:space="preserve"> round survey conducted during October, 19</w:t>
      </w:r>
      <w:r w:rsidR="00B03AA0">
        <w:rPr>
          <w:sz w:val="24"/>
          <w:szCs w:val="24"/>
        </w:rPr>
        <w:t>72 to</w:t>
      </w:r>
      <w:r w:rsidR="00385D25" w:rsidRPr="00684E34">
        <w:rPr>
          <w:sz w:val="24"/>
          <w:szCs w:val="24"/>
        </w:rPr>
        <w:t xml:space="preserve"> September, 1973. </w:t>
      </w:r>
      <w:r w:rsidR="00537F8B" w:rsidRPr="00684E34">
        <w:rPr>
          <w:sz w:val="24"/>
          <w:szCs w:val="24"/>
        </w:rPr>
        <w:t>These were used with minor variations in all the subsequent employment-unemployment surveys</w:t>
      </w:r>
      <w:r w:rsidR="00050256" w:rsidRPr="00684E34">
        <w:rPr>
          <w:sz w:val="24"/>
          <w:szCs w:val="24"/>
        </w:rPr>
        <w:t xml:space="preserve"> conducted till 68</w:t>
      </w:r>
      <w:r w:rsidR="00050256" w:rsidRPr="00684E34">
        <w:rPr>
          <w:sz w:val="24"/>
          <w:szCs w:val="24"/>
          <w:vertAlign w:val="superscript"/>
        </w:rPr>
        <w:t>th</w:t>
      </w:r>
      <w:r w:rsidR="00050256" w:rsidRPr="00684E34">
        <w:rPr>
          <w:sz w:val="24"/>
          <w:szCs w:val="24"/>
        </w:rPr>
        <w:t xml:space="preserve"> round in the year 2011-12. Periodic Labour Force Surveys (PLFS) being conducted since 2017-18 also adopted the same concepts in order to ensure comparability with the earlier surveys. </w:t>
      </w:r>
    </w:p>
    <w:bookmarkEnd w:id="0"/>
    <w:p w14:paraId="5AFFF9F6" w14:textId="2E65FED1" w:rsidR="00A9061E" w:rsidRPr="00684E34" w:rsidRDefault="00A9061E" w:rsidP="00A9061E">
      <w:pPr>
        <w:pStyle w:val="ListParagraph"/>
        <w:numPr>
          <w:ilvl w:val="0"/>
          <w:numId w:val="1"/>
        </w:numPr>
        <w:ind w:left="360"/>
        <w:jc w:val="both"/>
        <w:rPr>
          <w:b/>
          <w:bCs/>
          <w:sz w:val="24"/>
          <w:szCs w:val="24"/>
        </w:rPr>
      </w:pPr>
      <w:r w:rsidRPr="00684E34">
        <w:rPr>
          <w:b/>
          <w:bCs/>
          <w:sz w:val="24"/>
          <w:szCs w:val="24"/>
        </w:rPr>
        <w:t>Concepts and Definitions</w:t>
      </w:r>
    </w:p>
    <w:p w14:paraId="19ED622F" w14:textId="3359CBEE" w:rsidR="00A9061E" w:rsidRDefault="00A9061E" w:rsidP="00330BEB">
      <w:pPr>
        <w:pStyle w:val="ListParagraph"/>
        <w:ind w:left="0" w:firstLine="360"/>
        <w:jc w:val="both"/>
      </w:pPr>
      <w:r w:rsidRPr="00684E34">
        <w:rPr>
          <w:sz w:val="24"/>
          <w:szCs w:val="24"/>
        </w:rPr>
        <w:t xml:space="preserve">India has been using multiple concepts based on varying reference periods for the measurement of employment and un-employment since 1972-73. </w:t>
      </w:r>
      <w:r w:rsidR="006C0885" w:rsidRPr="00684E34">
        <w:rPr>
          <w:sz w:val="24"/>
          <w:szCs w:val="24"/>
        </w:rPr>
        <w:t>The concept most commonly used in development discussions is the “Usual Principal and Subsidiary Status (UPSS). It is a combination of “Usual Principal Status (UPS)” and “Subsidiary Status (SS)”.</w:t>
      </w:r>
      <w:r w:rsidR="00293B23" w:rsidRPr="00684E34">
        <w:rPr>
          <w:sz w:val="24"/>
          <w:szCs w:val="24"/>
        </w:rPr>
        <w:t xml:space="preserve"> </w:t>
      </w:r>
      <w:r w:rsidR="006E70C0" w:rsidRPr="00684E34">
        <w:rPr>
          <w:sz w:val="24"/>
          <w:szCs w:val="24"/>
        </w:rPr>
        <w:t xml:space="preserve">The status of each person is, however, decided on the basis of the activity in which s/he is engaged during </w:t>
      </w:r>
      <w:r w:rsidR="0018383F" w:rsidRPr="00684E34">
        <w:rPr>
          <w:sz w:val="24"/>
          <w:szCs w:val="24"/>
        </w:rPr>
        <w:t>the reference</w:t>
      </w:r>
      <w:r w:rsidR="006E70C0" w:rsidRPr="00684E34">
        <w:rPr>
          <w:sz w:val="24"/>
          <w:szCs w:val="24"/>
        </w:rPr>
        <w:t xml:space="preserve"> period. In general, activities of individuals are classified into two broad categories –(i) economic activities, and (ii) non-economic </w:t>
      </w:r>
      <w:r w:rsidR="0018383F" w:rsidRPr="00684E34">
        <w:rPr>
          <w:sz w:val="24"/>
          <w:szCs w:val="24"/>
        </w:rPr>
        <w:t>activities</w:t>
      </w:r>
      <w:r w:rsidR="00751A34">
        <w:t>.</w:t>
      </w:r>
    </w:p>
    <w:p w14:paraId="2FB57A39" w14:textId="59D0A9A7" w:rsidR="00330BEB" w:rsidRPr="00E2282E" w:rsidRDefault="00330BEB" w:rsidP="00684E34">
      <w:pPr>
        <w:pStyle w:val="ListParagraph"/>
        <w:numPr>
          <w:ilvl w:val="0"/>
          <w:numId w:val="1"/>
        </w:numPr>
        <w:ind w:left="360"/>
        <w:jc w:val="both"/>
        <w:rPr>
          <w:b/>
          <w:bCs/>
          <w:sz w:val="24"/>
          <w:szCs w:val="24"/>
        </w:rPr>
      </w:pPr>
      <w:r w:rsidRPr="00E2282E">
        <w:rPr>
          <w:b/>
          <w:bCs/>
          <w:sz w:val="24"/>
          <w:szCs w:val="24"/>
        </w:rPr>
        <w:t xml:space="preserve">Economic activity </w:t>
      </w:r>
    </w:p>
    <w:p w14:paraId="7346BE8F" w14:textId="665B8565" w:rsidR="00307D94" w:rsidRDefault="00330BEB" w:rsidP="00E92B90">
      <w:pPr>
        <w:autoSpaceDE w:val="0"/>
        <w:autoSpaceDN w:val="0"/>
        <w:adjustRightInd w:val="0"/>
        <w:spacing w:after="0" w:line="240" w:lineRule="auto"/>
        <w:ind w:firstLine="720"/>
        <w:jc w:val="both"/>
        <w:rPr>
          <w:rFonts w:cstheme="minorHAnsi"/>
          <w:sz w:val="24"/>
          <w:szCs w:val="24"/>
        </w:rPr>
      </w:pPr>
      <w:r w:rsidRPr="00E2282E">
        <w:rPr>
          <w:rFonts w:cstheme="minorHAnsi"/>
          <w:sz w:val="24"/>
          <w:szCs w:val="24"/>
        </w:rPr>
        <w:t xml:space="preserve">Any activity that results in production of goods and services that adds value to national product is considered as an economic activity. The economic activities have two parts - market </w:t>
      </w:r>
      <w:r w:rsidRPr="00E2282E">
        <w:rPr>
          <w:rFonts w:cstheme="minorHAnsi"/>
          <w:sz w:val="24"/>
          <w:szCs w:val="24"/>
        </w:rPr>
        <w:lastRenderedPageBreak/>
        <w:t xml:space="preserve">activities and non-market activities. Market activities are those that involve remuneration to those who perform it, i.e., activity performed for pay or profit. Such activities include production of all goods and services for market including those of government services. Non-market activities are </w:t>
      </w:r>
      <w:r w:rsidR="00091A10" w:rsidRPr="00E2282E">
        <w:rPr>
          <w:rFonts w:cstheme="minorHAnsi"/>
          <w:sz w:val="24"/>
          <w:szCs w:val="24"/>
        </w:rPr>
        <w:t xml:space="preserve">all </w:t>
      </w:r>
      <w:r w:rsidRPr="00E2282E">
        <w:rPr>
          <w:rFonts w:cstheme="minorHAnsi"/>
          <w:sz w:val="24"/>
          <w:szCs w:val="24"/>
        </w:rPr>
        <w:t>those involving the production of</w:t>
      </w:r>
      <w:r w:rsidR="00041FD2" w:rsidRPr="00E2282E">
        <w:rPr>
          <w:rFonts w:cstheme="minorHAnsi"/>
          <w:sz w:val="24"/>
          <w:szCs w:val="24"/>
        </w:rPr>
        <w:t xml:space="preserve"> </w:t>
      </w:r>
      <w:r w:rsidRPr="00E2282E">
        <w:rPr>
          <w:rFonts w:cstheme="minorHAnsi"/>
          <w:sz w:val="24"/>
          <w:szCs w:val="24"/>
        </w:rPr>
        <w:t>commodit</w:t>
      </w:r>
      <w:r w:rsidR="00091A10" w:rsidRPr="00E2282E">
        <w:rPr>
          <w:rFonts w:cstheme="minorHAnsi"/>
          <w:sz w:val="24"/>
          <w:szCs w:val="24"/>
        </w:rPr>
        <w:t>ies</w:t>
      </w:r>
      <w:r w:rsidRPr="00E2282E">
        <w:rPr>
          <w:rFonts w:cstheme="minorHAnsi"/>
          <w:sz w:val="24"/>
          <w:szCs w:val="24"/>
        </w:rPr>
        <w:t xml:space="preserve"> for own consumption</w:t>
      </w:r>
      <w:r w:rsidR="00041FD2" w:rsidRPr="00E2282E">
        <w:rPr>
          <w:rFonts w:cstheme="minorHAnsi"/>
          <w:sz w:val="24"/>
          <w:szCs w:val="24"/>
        </w:rPr>
        <w:t xml:space="preserve"> as per UN System of National Accounts (SNA 2008). However, production of only primary goods for own consumption is considered as economic activity in the national sample surveys</w:t>
      </w:r>
      <w:r w:rsidR="00091A10" w:rsidRPr="00E2282E">
        <w:rPr>
          <w:rFonts w:cstheme="minorHAnsi"/>
          <w:sz w:val="24"/>
          <w:szCs w:val="24"/>
        </w:rPr>
        <w:t xml:space="preserve"> in India</w:t>
      </w:r>
      <w:r w:rsidR="00041FD2" w:rsidRPr="00E2282E">
        <w:rPr>
          <w:rFonts w:cstheme="minorHAnsi"/>
          <w:sz w:val="24"/>
          <w:szCs w:val="24"/>
        </w:rPr>
        <w:t xml:space="preserve"> by the National Sample Survey Organisation (NSSO).</w:t>
      </w:r>
      <w:r w:rsidR="00307D94" w:rsidRPr="00E2282E">
        <w:rPr>
          <w:rFonts w:cstheme="minorHAnsi"/>
          <w:sz w:val="24"/>
          <w:szCs w:val="24"/>
        </w:rPr>
        <w:t xml:space="preserve"> Thus, processing of primary products for own consumption is not considered as economic activity in employment surveys. However, ‘production of agricultural goods for own consumption’ covering</w:t>
      </w:r>
      <w:r w:rsidR="00F92334" w:rsidRPr="00E2282E">
        <w:rPr>
          <w:rFonts w:cstheme="minorHAnsi"/>
          <w:sz w:val="24"/>
          <w:szCs w:val="24"/>
        </w:rPr>
        <w:t xml:space="preserve"> </w:t>
      </w:r>
      <w:r w:rsidR="00307D94" w:rsidRPr="00E2282E">
        <w:rPr>
          <w:rFonts w:cstheme="minorHAnsi"/>
          <w:sz w:val="24"/>
          <w:szCs w:val="24"/>
        </w:rPr>
        <w:t>all activities up to and including stages of threshing and storing of produce for own consumption,</w:t>
      </w:r>
      <w:r w:rsidR="00E92B90" w:rsidRPr="00E2282E">
        <w:rPr>
          <w:rFonts w:cstheme="minorHAnsi"/>
          <w:sz w:val="24"/>
          <w:szCs w:val="24"/>
        </w:rPr>
        <w:t xml:space="preserve"> </w:t>
      </w:r>
      <w:r w:rsidR="00307D94" w:rsidRPr="00E2282E">
        <w:rPr>
          <w:rFonts w:cstheme="minorHAnsi"/>
          <w:sz w:val="24"/>
          <w:szCs w:val="24"/>
        </w:rPr>
        <w:t>comes under the coverage of the economic activities of NSSO.</w:t>
      </w:r>
    </w:p>
    <w:p w14:paraId="60195745" w14:textId="77777777" w:rsidR="00ED7503" w:rsidRPr="00E2282E" w:rsidRDefault="00ED7503" w:rsidP="00E92B90">
      <w:pPr>
        <w:autoSpaceDE w:val="0"/>
        <w:autoSpaceDN w:val="0"/>
        <w:adjustRightInd w:val="0"/>
        <w:spacing w:after="0" w:line="240" w:lineRule="auto"/>
        <w:ind w:firstLine="720"/>
        <w:jc w:val="both"/>
        <w:rPr>
          <w:rFonts w:cstheme="minorHAnsi"/>
          <w:sz w:val="24"/>
          <w:szCs w:val="24"/>
        </w:rPr>
      </w:pPr>
    </w:p>
    <w:p w14:paraId="2D5FF0D8" w14:textId="54A75F04" w:rsidR="00C71381" w:rsidRDefault="00C71381" w:rsidP="00BF6C5E">
      <w:pPr>
        <w:autoSpaceDE w:val="0"/>
        <w:autoSpaceDN w:val="0"/>
        <w:adjustRightInd w:val="0"/>
        <w:spacing w:after="0" w:line="240" w:lineRule="auto"/>
        <w:jc w:val="both"/>
        <w:rPr>
          <w:rFonts w:ascii="Times New Roman" w:hAnsi="Times New Roman" w:cs="Times New Roman"/>
          <w:sz w:val="24"/>
          <w:szCs w:val="24"/>
        </w:rPr>
      </w:pPr>
    </w:p>
    <w:p w14:paraId="33F50069" w14:textId="14559C4C" w:rsidR="00C71381" w:rsidRDefault="00C71381" w:rsidP="00C71381">
      <w:pPr>
        <w:pStyle w:val="ListParagraph"/>
        <w:numPr>
          <w:ilvl w:val="1"/>
          <w:numId w:val="1"/>
        </w:numPr>
        <w:autoSpaceDE w:val="0"/>
        <w:autoSpaceDN w:val="0"/>
        <w:adjustRightInd w:val="0"/>
        <w:spacing w:after="0" w:line="240" w:lineRule="auto"/>
        <w:ind w:left="630" w:hanging="630"/>
        <w:jc w:val="both"/>
        <w:rPr>
          <w:rFonts w:cstheme="minorHAnsi"/>
          <w:b/>
          <w:bCs/>
          <w:sz w:val="24"/>
          <w:szCs w:val="24"/>
        </w:rPr>
      </w:pPr>
      <w:r w:rsidRPr="00ED7503">
        <w:rPr>
          <w:rFonts w:cstheme="minorHAnsi"/>
          <w:sz w:val="24"/>
          <w:szCs w:val="24"/>
        </w:rPr>
        <w:t xml:space="preserve"> </w:t>
      </w:r>
      <w:r w:rsidRPr="00ED7503">
        <w:rPr>
          <w:rFonts w:cstheme="minorHAnsi"/>
          <w:b/>
          <w:bCs/>
          <w:sz w:val="24"/>
          <w:szCs w:val="24"/>
        </w:rPr>
        <w:t>Activity Status</w:t>
      </w:r>
      <w:r w:rsidR="00022CDA" w:rsidRPr="00ED7503">
        <w:rPr>
          <w:rFonts w:cstheme="minorHAnsi"/>
          <w:b/>
          <w:bCs/>
          <w:sz w:val="24"/>
          <w:szCs w:val="24"/>
        </w:rPr>
        <w:t>es</w:t>
      </w:r>
      <w:r w:rsidRPr="00ED7503">
        <w:rPr>
          <w:rFonts w:cstheme="minorHAnsi"/>
          <w:b/>
          <w:bCs/>
          <w:sz w:val="24"/>
          <w:szCs w:val="24"/>
        </w:rPr>
        <w:t xml:space="preserve">  </w:t>
      </w:r>
    </w:p>
    <w:p w14:paraId="2753AC38" w14:textId="77777777" w:rsidR="00DB07C3" w:rsidRPr="00ED7503" w:rsidRDefault="00DB07C3" w:rsidP="00DB07C3">
      <w:pPr>
        <w:pStyle w:val="ListParagraph"/>
        <w:autoSpaceDE w:val="0"/>
        <w:autoSpaceDN w:val="0"/>
        <w:adjustRightInd w:val="0"/>
        <w:spacing w:after="0" w:line="240" w:lineRule="auto"/>
        <w:ind w:left="630"/>
        <w:jc w:val="both"/>
        <w:rPr>
          <w:rFonts w:cstheme="minorHAnsi"/>
          <w:b/>
          <w:bCs/>
          <w:sz w:val="24"/>
          <w:szCs w:val="24"/>
        </w:rPr>
      </w:pPr>
    </w:p>
    <w:p w14:paraId="4775CACC" w14:textId="54B24185" w:rsidR="00307D94" w:rsidRDefault="00307D94" w:rsidP="00BF6C5E">
      <w:pPr>
        <w:autoSpaceDE w:val="0"/>
        <w:autoSpaceDN w:val="0"/>
        <w:adjustRightInd w:val="0"/>
        <w:spacing w:after="0" w:line="240" w:lineRule="auto"/>
        <w:ind w:firstLine="720"/>
        <w:jc w:val="both"/>
        <w:rPr>
          <w:rFonts w:cstheme="minorHAnsi"/>
        </w:rPr>
      </w:pPr>
    </w:p>
    <w:p w14:paraId="55887497" w14:textId="6C267548" w:rsidR="00764456" w:rsidRPr="003D4058" w:rsidRDefault="00DB07C3" w:rsidP="00ED7503">
      <w:pPr>
        <w:autoSpaceDE w:val="0"/>
        <w:autoSpaceDN w:val="0"/>
        <w:adjustRightInd w:val="0"/>
        <w:spacing w:after="0" w:line="240" w:lineRule="auto"/>
        <w:ind w:firstLine="360"/>
        <w:jc w:val="both"/>
        <w:rPr>
          <w:rFonts w:cstheme="minorHAnsi"/>
          <w:sz w:val="24"/>
          <w:szCs w:val="24"/>
        </w:rPr>
      </w:pPr>
      <w:r>
        <w:rPr>
          <w:rFonts w:cstheme="minorHAnsi"/>
          <w:sz w:val="24"/>
          <w:szCs w:val="24"/>
        </w:rPr>
        <w:t xml:space="preserve">This section is drawn from the NSSO training manual.  </w:t>
      </w:r>
      <w:r w:rsidR="00BD1C9C" w:rsidRPr="003D4058">
        <w:rPr>
          <w:rFonts w:cstheme="minorHAnsi"/>
          <w:sz w:val="24"/>
          <w:szCs w:val="24"/>
        </w:rPr>
        <w:t>Each</w:t>
      </w:r>
      <w:r w:rsidR="00764456" w:rsidRPr="003D4058">
        <w:rPr>
          <w:rFonts w:cstheme="minorHAnsi"/>
          <w:sz w:val="24"/>
          <w:szCs w:val="24"/>
        </w:rPr>
        <w:t xml:space="preserve"> person </w:t>
      </w:r>
      <w:r w:rsidR="00BD1C9C" w:rsidRPr="003D4058">
        <w:rPr>
          <w:rFonts w:cstheme="minorHAnsi"/>
          <w:sz w:val="24"/>
          <w:szCs w:val="24"/>
        </w:rPr>
        <w:t>is</w:t>
      </w:r>
      <w:r w:rsidR="00764456" w:rsidRPr="003D4058">
        <w:rPr>
          <w:rFonts w:cstheme="minorHAnsi"/>
          <w:sz w:val="24"/>
          <w:szCs w:val="24"/>
        </w:rPr>
        <w:t xml:space="preserve"> classified into one of the following three broad activity statuses based on his/her participation in economic/non-economic activities during the reference period</w:t>
      </w:r>
      <w:r w:rsidR="005A4D8A">
        <w:rPr>
          <w:rFonts w:cstheme="minorHAnsi"/>
          <w:sz w:val="24"/>
          <w:szCs w:val="24"/>
        </w:rPr>
        <w:t xml:space="preserve"> (NSSO: Instructions to Field Staff, Volume-I</w:t>
      </w:r>
      <w:r w:rsidR="00210263">
        <w:rPr>
          <w:rFonts w:cstheme="minorHAnsi"/>
          <w:sz w:val="24"/>
          <w:szCs w:val="24"/>
        </w:rPr>
        <w:t xml:space="preserve"> </w:t>
      </w:r>
      <w:r w:rsidR="005A4D8A">
        <w:rPr>
          <w:rFonts w:cstheme="minorHAnsi"/>
          <w:sz w:val="24"/>
          <w:szCs w:val="24"/>
        </w:rPr>
        <w:t>)</w:t>
      </w:r>
      <w:r w:rsidR="00BD1C9C" w:rsidRPr="003D4058">
        <w:rPr>
          <w:rFonts w:cstheme="minorHAnsi"/>
          <w:sz w:val="24"/>
          <w:szCs w:val="24"/>
        </w:rPr>
        <w:t>:</w:t>
      </w:r>
    </w:p>
    <w:p w14:paraId="38D46D7D" w14:textId="77777777" w:rsidR="00C444D7" w:rsidRPr="003D4058" w:rsidRDefault="00C444D7" w:rsidP="00BD1C9C">
      <w:pPr>
        <w:autoSpaceDE w:val="0"/>
        <w:autoSpaceDN w:val="0"/>
        <w:adjustRightInd w:val="0"/>
        <w:spacing w:after="0" w:line="240" w:lineRule="auto"/>
        <w:ind w:firstLine="720"/>
        <w:jc w:val="both"/>
        <w:rPr>
          <w:rFonts w:cstheme="minorHAnsi"/>
          <w:sz w:val="24"/>
          <w:szCs w:val="24"/>
        </w:rPr>
      </w:pPr>
    </w:p>
    <w:p w14:paraId="6A8DA2A6" w14:textId="77777777" w:rsidR="00BD1C9C" w:rsidRPr="003D4058" w:rsidRDefault="00BD1C9C" w:rsidP="00BD1C9C">
      <w:pPr>
        <w:autoSpaceDE w:val="0"/>
        <w:autoSpaceDN w:val="0"/>
        <w:adjustRightInd w:val="0"/>
        <w:spacing w:after="0" w:line="240" w:lineRule="auto"/>
        <w:jc w:val="both"/>
        <w:rPr>
          <w:rFonts w:cstheme="minorHAnsi"/>
          <w:sz w:val="24"/>
          <w:szCs w:val="24"/>
        </w:rPr>
      </w:pPr>
      <w:r w:rsidRPr="003D4058">
        <w:rPr>
          <w:rFonts w:cstheme="minorHAnsi"/>
          <w:sz w:val="24"/>
          <w:szCs w:val="24"/>
        </w:rPr>
        <w:t>(i) Working or being engaged in economic activity (work),</w:t>
      </w:r>
    </w:p>
    <w:p w14:paraId="2B8FA5D4" w14:textId="763A1593" w:rsidR="00BD1C9C" w:rsidRPr="003D4058" w:rsidRDefault="00BD1C9C" w:rsidP="00BD1C9C">
      <w:pPr>
        <w:autoSpaceDE w:val="0"/>
        <w:autoSpaceDN w:val="0"/>
        <w:adjustRightInd w:val="0"/>
        <w:spacing w:after="0" w:line="240" w:lineRule="auto"/>
        <w:jc w:val="both"/>
        <w:rPr>
          <w:rFonts w:cstheme="minorHAnsi"/>
          <w:sz w:val="24"/>
          <w:szCs w:val="24"/>
        </w:rPr>
      </w:pPr>
      <w:r w:rsidRPr="003D4058">
        <w:rPr>
          <w:rFonts w:cstheme="minorHAnsi"/>
          <w:sz w:val="24"/>
          <w:szCs w:val="24"/>
        </w:rPr>
        <w:t>(ii) Being not engaged in economic activity (work) and either making tangible efforts to seek 'work' or being available for 'work' if the 'work' is available, and</w:t>
      </w:r>
    </w:p>
    <w:p w14:paraId="40D975DB" w14:textId="2D5AB292" w:rsidR="00BD1C9C" w:rsidRPr="003D4058" w:rsidRDefault="00BD1C9C" w:rsidP="00BD1C9C">
      <w:pPr>
        <w:autoSpaceDE w:val="0"/>
        <w:autoSpaceDN w:val="0"/>
        <w:adjustRightInd w:val="0"/>
        <w:spacing w:after="0" w:line="240" w:lineRule="auto"/>
        <w:jc w:val="both"/>
        <w:rPr>
          <w:rFonts w:cstheme="minorHAnsi"/>
          <w:sz w:val="24"/>
          <w:szCs w:val="24"/>
        </w:rPr>
      </w:pPr>
      <w:r w:rsidRPr="003D4058">
        <w:rPr>
          <w:rFonts w:cstheme="minorHAnsi"/>
          <w:sz w:val="24"/>
          <w:szCs w:val="24"/>
        </w:rPr>
        <w:t>(iii) Being not engaged in any economic activity (work) and also not available for 'work'.</w:t>
      </w:r>
    </w:p>
    <w:p w14:paraId="0B8162C9" w14:textId="77777777" w:rsidR="00BD1C9C" w:rsidRPr="003D4058" w:rsidRDefault="00BD1C9C" w:rsidP="00BD1C9C">
      <w:pPr>
        <w:autoSpaceDE w:val="0"/>
        <w:autoSpaceDN w:val="0"/>
        <w:adjustRightInd w:val="0"/>
        <w:spacing w:after="0" w:line="240" w:lineRule="auto"/>
        <w:jc w:val="both"/>
        <w:rPr>
          <w:rFonts w:cstheme="minorHAnsi"/>
          <w:sz w:val="24"/>
          <w:szCs w:val="24"/>
        </w:rPr>
      </w:pPr>
    </w:p>
    <w:p w14:paraId="25B8618C" w14:textId="284D278F" w:rsidR="00BD1C9C" w:rsidRPr="003D4058" w:rsidRDefault="00BD1C9C" w:rsidP="00C444D7">
      <w:pPr>
        <w:autoSpaceDE w:val="0"/>
        <w:autoSpaceDN w:val="0"/>
        <w:adjustRightInd w:val="0"/>
        <w:spacing w:after="0" w:line="240" w:lineRule="auto"/>
        <w:ind w:firstLine="360"/>
        <w:jc w:val="both"/>
        <w:rPr>
          <w:rFonts w:cstheme="minorHAnsi"/>
          <w:sz w:val="24"/>
          <w:szCs w:val="24"/>
        </w:rPr>
      </w:pPr>
      <w:r w:rsidRPr="003D4058">
        <w:rPr>
          <w:rFonts w:cstheme="minorHAnsi"/>
          <w:sz w:val="24"/>
          <w:szCs w:val="24"/>
        </w:rPr>
        <w:t>Activity statuses</w:t>
      </w:r>
      <w:r w:rsidR="009C12C4" w:rsidRPr="003D4058">
        <w:rPr>
          <w:rFonts w:cstheme="minorHAnsi"/>
          <w:sz w:val="24"/>
          <w:szCs w:val="24"/>
        </w:rPr>
        <w:t xml:space="preserve"> </w:t>
      </w:r>
      <w:r w:rsidRPr="003D4058">
        <w:rPr>
          <w:rFonts w:cstheme="minorHAnsi"/>
          <w:sz w:val="24"/>
          <w:szCs w:val="24"/>
        </w:rPr>
        <w:t>(i) &amp; (ii) above, are associated with 'being in labour force' and the last with 'not being in the labour force'. Within the labour force, activity status (i) above is associated with 'employment' and activity status (ii) with ‘unemployment’.</w:t>
      </w:r>
    </w:p>
    <w:p w14:paraId="32F36F45" w14:textId="40006722" w:rsidR="005F2C82" w:rsidRPr="003D4058" w:rsidRDefault="005F2C82" w:rsidP="00C444D7">
      <w:pPr>
        <w:autoSpaceDE w:val="0"/>
        <w:autoSpaceDN w:val="0"/>
        <w:adjustRightInd w:val="0"/>
        <w:spacing w:after="0" w:line="240" w:lineRule="auto"/>
        <w:ind w:firstLine="360"/>
        <w:jc w:val="both"/>
        <w:rPr>
          <w:rFonts w:cstheme="minorHAnsi"/>
          <w:sz w:val="24"/>
          <w:szCs w:val="24"/>
        </w:rPr>
      </w:pPr>
    </w:p>
    <w:p w14:paraId="6A815E9D" w14:textId="5AC86649" w:rsidR="005F2C82" w:rsidRPr="003D4058" w:rsidRDefault="005F2C82" w:rsidP="00A00AC0">
      <w:pPr>
        <w:autoSpaceDE w:val="0"/>
        <w:autoSpaceDN w:val="0"/>
        <w:adjustRightInd w:val="0"/>
        <w:spacing w:after="0" w:line="240" w:lineRule="auto"/>
        <w:ind w:firstLine="360"/>
        <w:jc w:val="both"/>
        <w:rPr>
          <w:rFonts w:cstheme="minorHAnsi"/>
          <w:sz w:val="24"/>
          <w:szCs w:val="24"/>
        </w:rPr>
      </w:pPr>
      <w:r w:rsidRPr="003D4058">
        <w:rPr>
          <w:rFonts w:cstheme="minorHAnsi"/>
          <w:sz w:val="24"/>
          <w:szCs w:val="24"/>
        </w:rPr>
        <w:t>These three broad activity statuses are further sub-divided into several detailed activity categories as stated below:</w:t>
      </w:r>
    </w:p>
    <w:p w14:paraId="22FCC145" w14:textId="558F4969" w:rsidR="005F2C82" w:rsidRPr="00E92B90" w:rsidRDefault="005F2C82" w:rsidP="00C444D7">
      <w:pPr>
        <w:autoSpaceDE w:val="0"/>
        <w:autoSpaceDN w:val="0"/>
        <w:adjustRightInd w:val="0"/>
        <w:spacing w:after="0" w:line="240" w:lineRule="auto"/>
        <w:ind w:firstLine="360"/>
        <w:jc w:val="both"/>
        <w:rPr>
          <w:rFonts w:cstheme="minorHAnsi"/>
        </w:rPr>
      </w:pPr>
    </w:p>
    <w:p w14:paraId="5E39D329" w14:textId="27C75FCD" w:rsidR="005F2C82" w:rsidRPr="00E92B90" w:rsidRDefault="002717FA" w:rsidP="005F2C82">
      <w:pPr>
        <w:autoSpaceDE w:val="0"/>
        <w:autoSpaceDN w:val="0"/>
        <w:adjustRightInd w:val="0"/>
        <w:spacing w:after="0" w:line="240" w:lineRule="auto"/>
        <w:rPr>
          <w:rFonts w:cstheme="minorHAnsi"/>
          <w:i/>
          <w:iCs/>
        </w:rPr>
      </w:pPr>
      <w:r w:rsidRPr="00E92B90">
        <w:rPr>
          <w:rFonts w:cstheme="minorHAnsi"/>
          <w:i/>
          <w:iCs/>
        </w:rPr>
        <w:t xml:space="preserve">(i) </w:t>
      </w:r>
      <w:r w:rsidR="005F2C82" w:rsidRPr="00E92B90">
        <w:rPr>
          <w:rFonts w:cstheme="minorHAnsi"/>
          <w:i/>
          <w:iCs/>
        </w:rPr>
        <w:t>working or being engaged in economic activity (employed):</w:t>
      </w:r>
    </w:p>
    <w:p w14:paraId="6B66BD55" w14:textId="77777777" w:rsidR="005F2C82" w:rsidRPr="00E92B90" w:rsidRDefault="005F2C82" w:rsidP="005F2C82">
      <w:pPr>
        <w:autoSpaceDE w:val="0"/>
        <w:autoSpaceDN w:val="0"/>
        <w:adjustRightInd w:val="0"/>
        <w:spacing w:after="0" w:line="240" w:lineRule="auto"/>
        <w:rPr>
          <w:rFonts w:cstheme="minorHAnsi"/>
        </w:rPr>
      </w:pPr>
      <w:r w:rsidRPr="00E92B90">
        <w:rPr>
          <w:rFonts w:cstheme="minorHAnsi"/>
        </w:rPr>
        <w:t>(a) worked in household enterprise (self-employed) as an own-account worker</w:t>
      </w:r>
    </w:p>
    <w:p w14:paraId="5F7A663B" w14:textId="77777777" w:rsidR="005F2C82" w:rsidRPr="00E92B90" w:rsidRDefault="005F2C82" w:rsidP="005F2C82">
      <w:pPr>
        <w:autoSpaceDE w:val="0"/>
        <w:autoSpaceDN w:val="0"/>
        <w:adjustRightInd w:val="0"/>
        <w:spacing w:after="0" w:line="240" w:lineRule="auto"/>
        <w:rPr>
          <w:rFonts w:cstheme="minorHAnsi"/>
        </w:rPr>
      </w:pPr>
      <w:r w:rsidRPr="00E92B90">
        <w:rPr>
          <w:rFonts w:cstheme="minorHAnsi"/>
        </w:rPr>
        <w:t>(b) worked in household enterprise (self-employed) as an employer</w:t>
      </w:r>
    </w:p>
    <w:p w14:paraId="75B0C51D" w14:textId="77777777" w:rsidR="005F2C82" w:rsidRPr="00E92B90" w:rsidRDefault="005F2C82" w:rsidP="005F2C82">
      <w:pPr>
        <w:autoSpaceDE w:val="0"/>
        <w:autoSpaceDN w:val="0"/>
        <w:adjustRightInd w:val="0"/>
        <w:spacing w:after="0" w:line="240" w:lineRule="auto"/>
        <w:rPr>
          <w:rFonts w:cstheme="minorHAnsi"/>
        </w:rPr>
      </w:pPr>
      <w:r w:rsidRPr="00E92B90">
        <w:rPr>
          <w:rFonts w:cstheme="minorHAnsi"/>
        </w:rPr>
        <w:t>(c) worked in household enterprise (self-employed) as 'helper'</w:t>
      </w:r>
    </w:p>
    <w:p w14:paraId="1986E804" w14:textId="77777777" w:rsidR="005F2C82" w:rsidRPr="00E92B90" w:rsidRDefault="005F2C82" w:rsidP="005F2C82">
      <w:pPr>
        <w:autoSpaceDE w:val="0"/>
        <w:autoSpaceDN w:val="0"/>
        <w:adjustRightInd w:val="0"/>
        <w:spacing w:after="0" w:line="240" w:lineRule="auto"/>
        <w:rPr>
          <w:rFonts w:cstheme="minorHAnsi"/>
        </w:rPr>
      </w:pPr>
      <w:r w:rsidRPr="00E92B90">
        <w:rPr>
          <w:rFonts w:cstheme="minorHAnsi"/>
        </w:rPr>
        <w:t>(d) worked as regular wage/ salaried employee</w:t>
      </w:r>
    </w:p>
    <w:p w14:paraId="677FAC4E" w14:textId="77777777" w:rsidR="005F2C82" w:rsidRPr="00E92B90" w:rsidRDefault="005F2C82" w:rsidP="005F2C82">
      <w:pPr>
        <w:autoSpaceDE w:val="0"/>
        <w:autoSpaceDN w:val="0"/>
        <w:adjustRightInd w:val="0"/>
        <w:spacing w:after="0" w:line="240" w:lineRule="auto"/>
        <w:rPr>
          <w:rFonts w:cstheme="minorHAnsi"/>
        </w:rPr>
      </w:pPr>
      <w:r w:rsidRPr="00E92B90">
        <w:rPr>
          <w:rFonts w:cstheme="minorHAnsi"/>
        </w:rPr>
        <w:t>(e) worked as casual wage labour in public works other than Mahatma Gandhi National</w:t>
      </w:r>
    </w:p>
    <w:p w14:paraId="280217C9" w14:textId="7744A5A2" w:rsidR="005F2C82" w:rsidRPr="00E92B90" w:rsidRDefault="005F2C82" w:rsidP="005F2C82">
      <w:pPr>
        <w:autoSpaceDE w:val="0"/>
        <w:autoSpaceDN w:val="0"/>
        <w:adjustRightInd w:val="0"/>
        <w:spacing w:after="0" w:line="240" w:lineRule="auto"/>
        <w:rPr>
          <w:rFonts w:cstheme="minorHAnsi"/>
        </w:rPr>
      </w:pPr>
      <w:r w:rsidRPr="00E92B90">
        <w:rPr>
          <w:rFonts w:cstheme="minorHAnsi"/>
        </w:rPr>
        <w:t>Rural Employment Guarantee (MGNREG) works</w:t>
      </w:r>
    </w:p>
    <w:p w14:paraId="73573FA0" w14:textId="77777777" w:rsidR="005F2C82" w:rsidRPr="00E92B90" w:rsidRDefault="005F2C82" w:rsidP="005F2C82">
      <w:pPr>
        <w:autoSpaceDE w:val="0"/>
        <w:autoSpaceDN w:val="0"/>
        <w:adjustRightInd w:val="0"/>
        <w:spacing w:after="0" w:line="240" w:lineRule="auto"/>
        <w:rPr>
          <w:rFonts w:cstheme="minorHAnsi"/>
        </w:rPr>
      </w:pPr>
      <w:r w:rsidRPr="00E92B90">
        <w:rPr>
          <w:rFonts w:cstheme="minorHAnsi"/>
        </w:rPr>
        <w:t>(f) worked as casual wage labour in MGNREG works</w:t>
      </w:r>
    </w:p>
    <w:p w14:paraId="7530D382" w14:textId="77777777" w:rsidR="005F2C82" w:rsidRPr="00E92B90" w:rsidRDefault="005F2C82" w:rsidP="005F2C82">
      <w:pPr>
        <w:autoSpaceDE w:val="0"/>
        <w:autoSpaceDN w:val="0"/>
        <w:adjustRightInd w:val="0"/>
        <w:spacing w:after="0" w:line="240" w:lineRule="auto"/>
        <w:rPr>
          <w:rFonts w:cstheme="minorHAnsi"/>
        </w:rPr>
      </w:pPr>
      <w:r w:rsidRPr="00E92B90">
        <w:rPr>
          <w:rFonts w:cstheme="minorHAnsi"/>
        </w:rPr>
        <w:t>(g) worked as casual wage labour in other types of works</w:t>
      </w:r>
    </w:p>
    <w:p w14:paraId="6D2F2220" w14:textId="0B89D942" w:rsidR="005F2C82" w:rsidRPr="00E92B90" w:rsidRDefault="005F2C82" w:rsidP="002A3B24">
      <w:pPr>
        <w:autoSpaceDE w:val="0"/>
        <w:autoSpaceDN w:val="0"/>
        <w:adjustRightInd w:val="0"/>
        <w:spacing w:after="0" w:line="240" w:lineRule="auto"/>
        <w:jc w:val="both"/>
        <w:rPr>
          <w:rFonts w:cstheme="minorHAnsi"/>
        </w:rPr>
      </w:pPr>
      <w:r w:rsidRPr="00E92B90">
        <w:rPr>
          <w:rFonts w:cstheme="minorHAnsi"/>
        </w:rPr>
        <w:t>(h) did not work due to sickness though there was work in household enterprise (self</w:t>
      </w:r>
      <w:r w:rsidR="002A3B24" w:rsidRPr="00E92B90">
        <w:rPr>
          <w:rFonts w:cstheme="minorHAnsi"/>
        </w:rPr>
        <w:t>-</w:t>
      </w:r>
      <w:r w:rsidRPr="00E92B90">
        <w:rPr>
          <w:rFonts w:cstheme="minorHAnsi"/>
        </w:rPr>
        <w:t>employed)</w:t>
      </w:r>
    </w:p>
    <w:p w14:paraId="443D283A" w14:textId="24DE17D2" w:rsidR="005F2C82" w:rsidRPr="00E92B90" w:rsidRDefault="005F2C82" w:rsidP="002A3B24">
      <w:pPr>
        <w:autoSpaceDE w:val="0"/>
        <w:autoSpaceDN w:val="0"/>
        <w:adjustRightInd w:val="0"/>
        <w:spacing w:after="0" w:line="240" w:lineRule="auto"/>
        <w:jc w:val="both"/>
        <w:rPr>
          <w:rFonts w:cstheme="minorHAnsi"/>
        </w:rPr>
      </w:pPr>
      <w:r w:rsidRPr="00E92B90">
        <w:rPr>
          <w:rFonts w:cstheme="minorHAnsi"/>
        </w:rPr>
        <w:t>(i) did not work due to other reasons though there was work in household enterprise (self</w:t>
      </w:r>
      <w:r w:rsidR="002A3B24" w:rsidRPr="00E92B90">
        <w:rPr>
          <w:rFonts w:cstheme="minorHAnsi"/>
        </w:rPr>
        <w:t>-e</w:t>
      </w:r>
      <w:r w:rsidRPr="00E92B90">
        <w:rPr>
          <w:rFonts w:cstheme="minorHAnsi"/>
        </w:rPr>
        <w:t>mployed)</w:t>
      </w:r>
    </w:p>
    <w:p w14:paraId="793D039F" w14:textId="77777777" w:rsidR="005F2C82" w:rsidRPr="00E92B90" w:rsidRDefault="005F2C82" w:rsidP="005F2C82">
      <w:pPr>
        <w:autoSpaceDE w:val="0"/>
        <w:autoSpaceDN w:val="0"/>
        <w:adjustRightInd w:val="0"/>
        <w:spacing w:after="0" w:line="240" w:lineRule="auto"/>
        <w:rPr>
          <w:rFonts w:cstheme="minorHAnsi"/>
        </w:rPr>
      </w:pPr>
      <w:r w:rsidRPr="00E92B90">
        <w:rPr>
          <w:rFonts w:cstheme="minorHAnsi"/>
        </w:rPr>
        <w:t>(j) did not work due to sickness but had regular wage/ salaried employment</w:t>
      </w:r>
    </w:p>
    <w:p w14:paraId="34C0E0B3" w14:textId="6BAF7BDD" w:rsidR="005F2C82" w:rsidRPr="00E92B90" w:rsidRDefault="005F2C82" w:rsidP="005F2C82">
      <w:pPr>
        <w:autoSpaceDE w:val="0"/>
        <w:autoSpaceDN w:val="0"/>
        <w:adjustRightInd w:val="0"/>
        <w:spacing w:after="0" w:line="240" w:lineRule="auto"/>
        <w:rPr>
          <w:rFonts w:cstheme="minorHAnsi"/>
        </w:rPr>
      </w:pPr>
      <w:r w:rsidRPr="00E92B90">
        <w:rPr>
          <w:rFonts w:cstheme="minorHAnsi"/>
        </w:rPr>
        <w:t>(k) did not work due to other reasons but had regular wage/ salaried employment</w:t>
      </w:r>
      <w:r w:rsidR="002A3B24" w:rsidRPr="00E92B90">
        <w:rPr>
          <w:rFonts w:cstheme="minorHAnsi"/>
        </w:rPr>
        <w:t>.</w:t>
      </w:r>
    </w:p>
    <w:p w14:paraId="462FD0B6" w14:textId="77777777" w:rsidR="002A3B24" w:rsidRPr="00E92B90" w:rsidRDefault="002A3B24" w:rsidP="005F2C82">
      <w:pPr>
        <w:autoSpaceDE w:val="0"/>
        <w:autoSpaceDN w:val="0"/>
        <w:adjustRightInd w:val="0"/>
        <w:spacing w:after="0" w:line="240" w:lineRule="auto"/>
        <w:rPr>
          <w:rFonts w:cstheme="minorHAnsi"/>
        </w:rPr>
      </w:pPr>
    </w:p>
    <w:p w14:paraId="66790945" w14:textId="3366A0AC" w:rsidR="005F2C82" w:rsidRPr="00E92B90" w:rsidRDefault="005F2C82" w:rsidP="005F2C82">
      <w:pPr>
        <w:autoSpaceDE w:val="0"/>
        <w:autoSpaceDN w:val="0"/>
        <w:adjustRightInd w:val="0"/>
        <w:spacing w:after="0" w:line="240" w:lineRule="auto"/>
        <w:rPr>
          <w:rFonts w:cstheme="minorHAnsi"/>
          <w:i/>
          <w:iCs/>
        </w:rPr>
      </w:pPr>
      <w:r w:rsidRPr="00E92B90">
        <w:rPr>
          <w:rFonts w:cstheme="minorHAnsi"/>
          <w:i/>
          <w:iCs/>
        </w:rPr>
        <w:t>(ii) not working but seeking or available for work (unemployed):</w:t>
      </w:r>
    </w:p>
    <w:p w14:paraId="4C657887" w14:textId="77777777" w:rsidR="005F2C82" w:rsidRPr="00E92B90" w:rsidRDefault="005F2C82" w:rsidP="005F2C82">
      <w:pPr>
        <w:autoSpaceDE w:val="0"/>
        <w:autoSpaceDN w:val="0"/>
        <w:adjustRightInd w:val="0"/>
        <w:spacing w:after="0" w:line="240" w:lineRule="auto"/>
        <w:rPr>
          <w:rFonts w:cstheme="minorHAnsi"/>
        </w:rPr>
      </w:pPr>
      <w:r w:rsidRPr="00E92B90">
        <w:rPr>
          <w:rFonts w:cstheme="minorHAnsi"/>
        </w:rPr>
        <w:t>(a) sought work</w:t>
      </w:r>
    </w:p>
    <w:p w14:paraId="6BCDB26D" w14:textId="032EB610" w:rsidR="005F2C82" w:rsidRPr="00E92B90" w:rsidRDefault="005F2C82" w:rsidP="005F2C82">
      <w:pPr>
        <w:autoSpaceDE w:val="0"/>
        <w:autoSpaceDN w:val="0"/>
        <w:adjustRightInd w:val="0"/>
        <w:spacing w:after="0" w:line="240" w:lineRule="auto"/>
        <w:rPr>
          <w:rFonts w:cstheme="minorHAnsi"/>
        </w:rPr>
      </w:pPr>
      <w:r w:rsidRPr="00E92B90">
        <w:rPr>
          <w:rFonts w:cstheme="minorHAnsi"/>
        </w:rPr>
        <w:t>(b) did not seek but was available for work</w:t>
      </w:r>
    </w:p>
    <w:p w14:paraId="320B338B" w14:textId="77777777" w:rsidR="002A3B24" w:rsidRPr="00E92B90" w:rsidRDefault="002A3B24" w:rsidP="005F2C82">
      <w:pPr>
        <w:autoSpaceDE w:val="0"/>
        <w:autoSpaceDN w:val="0"/>
        <w:adjustRightInd w:val="0"/>
        <w:spacing w:after="0" w:line="240" w:lineRule="auto"/>
        <w:rPr>
          <w:rFonts w:cstheme="minorHAnsi"/>
        </w:rPr>
      </w:pPr>
    </w:p>
    <w:p w14:paraId="4D42E234" w14:textId="69E4F778" w:rsidR="005F2C82" w:rsidRPr="00E92B90" w:rsidRDefault="005F2C82" w:rsidP="005F2C82">
      <w:pPr>
        <w:autoSpaceDE w:val="0"/>
        <w:autoSpaceDN w:val="0"/>
        <w:adjustRightInd w:val="0"/>
        <w:spacing w:after="0" w:line="240" w:lineRule="auto"/>
        <w:rPr>
          <w:rFonts w:cstheme="minorHAnsi"/>
          <w:i/>
          <w:iCs/>
        </w:rPr>
      </w:pPr>
      <w:r w:rsidRPr="00E92B90">
        <w:rPr>
          <w:rFonts w:cstheme="minorHAnsi"/>
          <w:i/>
          <w:iCs/>
        </w:rPr>
        <w:t>(iii) not working and also not available for work (not in labour force):</w:t>
      </w:r>
    </w:p>
    <w:p w14:paraId="19ECC03B" w14:textId="77777777" w:rsidR="005F2C82" w:rsidRPr="00E92B90" w:rsidRDefault="005F2C82" w:rsidP="005F2C82">
      <w:pPr>
        <w:autoSpaceDE w:val="0"/>
        <w:autoSpaceDN w:val="0"/>
        <w:adjustRightInd w:val="0"/>
        <w:spacing w:after="0" w:line="240" w:lineRule="auto"/>
        <w:rPr>
          <w:rFonts w:cstheme="minorHAnsi"/>
        </w:rPr>
      </w:pPr>
      <w:r w:rsidRPr="00E92B90">
        <w:rPr>
          <w:rFonts w:cstheme="minorHAnsi"/>
        </w:rPr>
        <w:t>(a) attended educational institution</w:t>
      </w:r>
    </w:p>
    <w:p w14:paraId="2A975B05" w14:textId="77777777" w:rsidR="005F2C82" w:rsidRPr="00E92B90" w:rsidRDefault="005F2C82" w:rsidP="005F2C82">
      <w:pPr>
        <w:autoSpaceDE w:val="0"/>
        <w:autoSpaceDN w:val="0"/>
        <w:adjustRightInd w:val="0"/>
        <w:spacing w:after="0" w:line="240" w:lineRule="auto"/>
        <w:rPr>
          <w:rFonts w:cstheme="minorHAnsi"/>
        </w:rPr>
      </w:pPr>
      <w:r w:rsidRPr="00E92B90">
        <w:rPr>
          <w:rFonts w:cstheme="minorHAnsi"/>
        </w:rPr>
        <w:t>(b) attended domestic duties only</w:t>
      </w:r>
    </w:p>
    <w:p w14:paraId="0B8BA284" w14:textId="77777777" w:rsidR="005F2C82" w:rsidRPr="00E92B90" w:rsidRDefault="005F2C82" w:rsidP="005F2C82">
      <w:pPr>
        <w:autoSpaceDE w:val="0"/>
        <w:autoSpaceDN w:val="0"/>
        <w:adjustRightInd w:val="0"/>
        <w:spacing w:after="0" w:line="240" w:lineRule="auto"/>
        <w:rPr>
          <w:rFonts w:cstheme="minorHAnsi"/>
        </w:rPr>
      </w:pPr>
      <w:r w:rsidRPr="00E92B90">
        <w:rPr>
          <w:rFonts w:cstheme="minorHAnsi"/>
        </w:rPr>
        <w:t>(c</w:t>
      </w:r>
      <w:bookmarkStart w:id="1" w:name="_Hlk68689244"/>
      <w:r w:rsidRPr="00E92B90">
        <w:rPr>
          <w:rFonts w:cstheme="minorHAnsi"/>
        </w:rPr>
        <w:t>) attended domestic duties and was also engaged in free collection of goods, tailoring,</w:t>
      </w:r>
    </w:p>
    <w:p w14:paraId="06E65150" w14:textId="72C52A05" w:rsidR="005F2C82" w:rsidRPr="00E92B90" w:rsidRDefault="005F2C82" w:rsidP="005F2C82">
      <w:pPr>
        <w:autoSpaceDE w:val="0"/>
        <w:autoSpaceDN w:val="0"/>
        <w:adjustRightInd w:val="0"/>
        <w:spacing w:after="0" w:line="240" w:lineRule="auto"/>
        <w:rPr>
          <w:rFonts w:cstheme="minorHAnsi"/>
        </w:rPr>
      </w:pPr>
      <w:r w:rsidRPr="00E92B90">
        <w:rPr>
          <w:rFonts w:cstheme="minorHAnsi"/>
        </w:rPr>
        <w:t>weaving, etc., for household use</w:t>
      </w:r>
      <w:r w:rsidR="002A3B24" w:rsidRPr="00E92B90">
        <w:rPr>
          <w:rFonts w:cstheme="minorHAnsi"/>
        </w:rPr>
        <w:t>,</w:t>
      </w:r>
    </w:p>
    <w:bookmarkEnd w:id="1"/>
    <w:p w14:paraId="4CCA15BF" w14:textId="77777777" w:rsidR="005F2C82" w:rsidRPr="00E92B90" w:rsidRDefault="005F2C82" w:rsidP="005F2C82">
      <w:pPr>
        <w:autoSpaceDE w:val="0"/>
        <w:autoSpaceDN w:val="0"/>
        <w:adjustRightInd w:val="0"/>
        <w:spacing w:after="0" w:line="240" w:lineRule="auto"/>
        <w:rPr>
          <w:rFonts w:cstheme="minorHAnsi"/>
        </w:rPr>
      </w:pPr>
      <w:r w:rsidRPr="00E92B90">
        <w:rPr>
          <w:rFonts w:cstheme="minorHAnsi"/>
        </w:rPr>
        <w:t>(d) recipients of rent, pension, remittance, etc.</w:t>
      </w:r>
    </w:p>
    <w:p w14:paraId="7FB11640" w14:textId="77777777" w:rsidR="005F2C82" w:rsidRPr="00E92B90" w:rsidRDefault="005F2C82" w:rsidP="005F2C82">
      <w:pPr>
        <w:autoSpaceDE w:val="0"/>
        <w:autoSpaceDN w:val="0"/>
        <w:adjustRightInd w:val="0"/>
        <w:spacing w:after="0" w:line="240" w:lineRule="auto"/>
        <w:rPr>
          <w:rFonts w:cstheme="minorHAnsi"/>
        </w:rPr>
      </w:pPr>
      <w:r w:rsidRPr="00E92B90">
        <w:rPr>
          <w:rFonts w:cstheme="minorHAnsi"/>
        </w:rPr>
        <w:t>(e) not able to work due to disability</w:t>
      </w:r>
    </w:p>
    <w:p w14:paraId="47AF9B99" w14:textId="77777777" w:rsidR="005F2C82" w:rsidRPr="00E92B90" w:rsidRDefault="005F2C82" w:rsidP="005F2C82">
      <w:pPr>
        <w:autoSpaceDE w:val="0"/>
        <w:autoSpaceDN w:val="0"/>
        <w:adjustRightInd w:val="0"/>
        <w:spacing w:after="0" w:line="240" w:lineRule="auto"/>
        <w:rPr>
          <w:rFonts w:cstheme="minorHAnsi"/>
        </w:rPr>
      </w:pPr>
      <w:r w:rsidRPr="00E92B90">
        <w:rPr>
          <w:rFonts w:cstheme="minorHAnsi"/>
        </w:rPr>
        <w:t>(f) others</w:t>
      </w:r>
    </w:p>
    <w:p w14:paraId="36F10A49" w14:textId="10EA0073" w:rsidR="005F2C82" w:rsidRPr="00E92B90" w:rsidRDefault="005F2C82" w:rsidP="005F2C82">
      <w:pPr>
        <w:autoSpaceDE w:val="0"/>
        <w:autoSpaceDN w:val="0"/>
        <w:adjustRightInd w:val="0"/>
        <w:spacing w:after="0" w:line="240" w:lineRule="auto"/>
        <w:rPr>
          <w:rFonts w:cstheme="minorHAnsi"/>
        </w:rPr>
      </w:pPr>
      <w:r w:rsidRPr="00E92B90">
        <w:rPr>
          <w:rFonts w:cstheme="minorHAnsi"/>
        </w:rPr>
        <w:t>(g) did not work due to sickness (for casual workers only).</w:t>
      </w:r>
    </w:p>
    <w:p w14:paraId="7C1FEE5A" w14:textId="77777777" w:rsidR="002A3B24" w:rsidRDefault="002A3B24" w:rsidP="005F2C82">
      <w:pPr>
        <w:autoSpaceDE w:val="0"/>
        <w:autoSpaceDN w:val="0"/>
        <w:adjustRightInd w:val="0"/>
        <w:spacing w:after="0" w:line="240" w:lineRule="auto"/>
        <w:rPr>
          <w:rFonts w:ascii="Times New Roman" w:hAnsi="Times New Roman" w:cs="Times New Roman"/>
          <w:sz w:val="24"/>
          <w:szCs w:val="24"/>
        </w:rPr>
      </w:pPr>
    </w:p>
    <w:p w14:paraId="4954CF24" w14:textId="32CD978A" w:rsidR="00F92334" w:rsidRPr="00912AD4" w:rsidRDefault="00F92334" w:rsidP="00912AD4">
      <w:pPr>
        <w:autoSpaceDE w:val="0"/>
        <w:autoSpaceDN w:val="0"/>
        <w:adjustRightInd w:val="0"/>
        <w:spacing w:after="0" w:line="240" w:lineRule="auto"/>
        <w:ind w:firstLine="720"/>
        <w:jc w:val="both"/>
        <w:rPr>
          <w:rFonts w:cstheme="minorHAnsi"/>
        </w:rPr>
      </w:pPr>
      <w:r w:rsidRPr="00912AD4">
        <w:rPr>
          <w:rFonts w:cstheme="minorHAnsi"/>
        </w:rPr>
        <w:t xml:space="preserve">Workers </w:t>
      </w:r>
      <w:r w:rsidR="00912AD4">
        <w:rPr>
          <w:rFonts w:cstheme="minorHAnsi"/>
        </w:rPr>
        <w:t xml:space="preserve">are </w:t>
      </w:r>
      <w:r w:rsidRPr="00912AD4">
        <w:rPr>
          <w:rFonts w:cstheme="minorHAnsi"/>
        </w:rPr>
        <w:t>further c</w:t>
      </w:r>
      <w:r w:rsidR="00912AD4">
        <w:rPr>
          <w:rFonts w:cstheme="minorHAnsi"/>
        </w:rPr>
        <w:t>lassified</w:t>
      </w:r>
      <w:r w:rsidRPr="00912AD4">
        <w:rPr>
          <w:rFonts w:cstheme="minorHAnsi"/>
        </w:rPr>
        <w:t xml:space="preserve"> as </w:t>
      </w:r>
      <w:r w:rsidRPr="00912AD4">
        <w:rPr>
          <w:rFonts w:cstheme="minorHAnsi"/>
          <w:i/>
          <w:iCs/>
        </w:rPr>
        <w:t>self-employed, regular wage/ salaried employee and casual wage labour</w:t>
      </w:r>
      <w:r w:rsidR="00912AD4">
        <w:rPr>
          <w:rFonts w:cstheme="minorHAnsi"/>
          <w:i/>
          <w:iCs/>
        </w:rPr>
        <w:t xml:space="preserve"> as defined below:</w:t>
      </w:r>
      <w:r w:rsidRPr="00912AD4">
        <w:rPr>
          <w:rFonts w:cstheme="minorHAnsi"/>
        </w:rPr>
        <w:t xml:space="preserve"> </w:t>
      </w:r>
    </w:p>
    <w:p w14:paraId="36C02EFD" w14:textId="1CA6D5BD" w:rsidR="00F92334" w:rsidRPr="00912AD4" w:rsidRDefault="00F92334" w:rsidP="001708CF">
      <w:pPr>
        <w:autoSpaceDE w:val="0"/>
        <w:autoSpaceDN w:val="0"/>
        <w:adjustRightInd w:val="0"/>
        <w:spacing w:after="0" w:line="240" w:lineRule="auto"/>
        <w:jc w:val="both"/>
        <w:rPr>
          <w:rFonts w:cstheme="minorHAnsi"/>
        </w:rPr>
      </w:pPr>
      <w:r w:rsidRPr="00912AD4">
        <w:rPr>
          <w:rFonts w:cstheme="minorHAnsi"/>
          <w:b/>
          <w:bCs/>
        </w:rPr>
        <w:t xml:space="preserve">Self-employed: </w:t>
      </w:r>
      <w:r w:rsidRPr="00912AD4">
        <w:rPr>
          <w:rFonts w:cstheme="minorHAnsi"/>
        </w:rPr>
        <w:t>Persons who operate their own farm or non-farm enterprises or are</w:t>
      </w:r>
      <w:r w:rsidR="00912AD4">
        <w:rPr>
          <w:rFonts w:cstheme="minorHAnsi"/>
        </w:rPr>
        <w:t xml:space="preserve"> </w:t>
      </w:r>
      <w:r w:rsidRPr="00912AD4">
        <w:rPr>
          <w:rFonts w:cstheme="minorHAnsi"/>
        </w:rPr>
        <w:t>engaged independently in a profession or trade on own-account or with one or a few partners are</w:t>
      </w:r>
      <w:r w:rsidR="00912AD4">
        <w:rPr>
          <w:rFonts w:cstheme="minorHAnsi"/>
        </w:rPr>
        <w:t xml:space="preserve"> </w:t>
      </w:r>
      <w:r w:rsidRPr="00912AD4">
        <w:rPr>
          <w:rFonts w:cstheme="minorHAnsi"/>
        </w:rPr>
        <w:t>deemed to be self-employed in household enterprises. The essential feature of the self-employed</w:t>
      </w:r>
      <w:r w:rsidR="00912AD4">
        <w:rPr>
          <w:rFonts w:cstheme="minorHAnsi"/>
        </w:rPr>
        <w:t xml:space="preserve"> </w:t>
      </w:r>
      <w:r w:rsidRPr="00912AD4">
        <w:rPr>
          <w:rFonts w:cstheme="minorHAnsi"/>
        </w:rPr>
        <w:t xml:space="preserve">is that they have </w:t>
      </w:r>
      <w:r w:rsidRPr="00912AD4">
        <w:rPr>
          <w:rFonts w:cstheme="minorHAnsi"/>
          <w:i/>
          <w:iCs/>
        </w:rPr>
        <w:t xml:space="preserve">autonomy </w:t>
      </w:r>
      <w:r w:rsidRPr="00912AD4">
        <w:rPr>
          <w:rFonts w:cstheme="minorHAnsi"/>
        </w:rPr>
        <w:t xml:space="preserve">(i.e., how, where and when to produce) and </w:t>
      </w:r>
      <w:r w:rsidRPr="00912AD4">
        <w:rPr>
          <w:rFonts w:cstheme="minorHAnsi"/>
          <w:i/>
          <w:iCs/>
        </w:rPr>
        <w:t>economic independence</w:t>
      </w:r>
      <w:r w:rsidR="00912AD4">
        <w:rPr>
          <w:rFonts w:cstheme="minorHAnsi"/>
          <w:i/>
          <w:iCs/>
        </w:rPr>
        <w:t xml:space="preserve"> </w:t>
      </w:r>
      <w:r w:rsidRPr="00912AD4">
        <w:rPr>
          <w:rFonts w:cstheme="minorHAnsi"/>
        </w:rPr>
        <w:t>(i.e., market, scale of operation and money) for carrying out their operation. The remuneration of</w:t>
      </w:r>
      <w:r w:rsidR="00912AD4">
        <w:rPr>
          <w:rFonts w:cstheme="minorHAnsi"/>
        </w:rPr>
        <w:t xml:space="preserve"> </w:t>
      </w:r>
      <w:r w:rsidRPr="00912AD4">
        <w:rPr>
          <w:rFonts w:cstheme="minorHAnsi"/>
        </w:rPr>
        <w:t>the self-employed consists of a non-separable combination of two parts: a reward for their labour</w:t>
      </w:r>
      <w:r w:rsidR="00912AD4">
        <w:rPr>
          <w:rFonts w:cstheme="minorHAnsi"/>
        </w:rPr>
        <w:t xml:space="preserve"> </w:t>
      </w:r>
      <w:r w:rsidRPr="00912AD4">
        <w:rPr>
          <w:rFonts w:cstheme="minorHAnsi"/>
        </w:rPr>
        <w:t>and profit of their enterprise. The combined remuneration is given by the revenue from sale of</w:t>
      </w:r>
      <w:r w:rsidR="00912AD4">
        <w:rPr>
          <w:rFonts w:cstheme="minorHAnsi"/>
        </w:rPr>
        <w:t xml:space="preserve"> </w:t>
      </w:r>
      <w:r w:rsidRPr="00912AD4">
        <w:rPr>
          <w:rFonts w:cstheme="minorHAnsi"/>
        </w:rPr>
        <w:t xml:space="preserve">output produced by self-employed persons </w:t>
      </w:r>
      <w:r w:rsidRPr="00912AD4">
        <w:rPr>
          <w:rFonts w:cstheme="minorHAnsi"/>
          <w:i/>
          <w:iCs/>
        </w:rPr>
        <w:t xml:space="preserve">minus </w:t>
      </w:r>
      <w:r w:rsidRPr="00912AD4">
        <w:rPr>
          <w:rFonts w:cstheme="minorHAnsi"/>
        </w:rPr>
        <w:t>the cost of purchased inputs in production.</w:t>
      </w:r>
    </w:p>
    <w:p w14:paraId="05D76632" w14:textId="77777777" w:rsidR="00F92334" w:rsidRPr="00912AD4" w:rsidRDefault="00F92334" w:rsidP="001708CF">
      <w:pPr>
        <w:autoSpaceDE w:val="0"/>
        <w:autoSpaceDN w:val="0"/>
        <w:adjustRightInd w:val="0"/>
        <w:spacing w:after="0" w:line="240" w:lineRule="auto"/>
        <w:jc w:val="both"/>
        <w:rPr>
          <w:rFonts w:cstheme="minorHAnsi"/>
        </w:rPr>
      </w:pPr>
      <w:r w:rsidRPr="00912AD4">
        <w:rPr>
          <w:rFonts w:cstheme="minorHAnsi"/>
        </w:rPr>
        <w:t>The self-employed persons may again be categorised into the following three groups:</w:t>
      </w:r>
    </w:p>
    <w:p w14:paraId="6D3F6123" w14:textId="1B02C547" w:rsidR="00F92334" w:rsidRPr="00912AD4" w:rsidRDefault="00F92334" w:rsidP="001708CF">
      <w:pPr>
        <w:autoSpaceDE w:val="0"/>
        <w:autoSpaceDN w:val="0"/>
        <w:adjustRightInd w:val="0"/>
        <w:spacing w:after="0" w:line="240" w:lineRule="auto"/>
        <w:jc w:val="both"/>
        <w:rPr>
          <w:rFonts w:cstheme="minorHAnsi"/>
        </w:rPr>
      </w:pPr>
      <w:r w:rsidRPr="00912AD4">
        <w:rPr>
          <w:rFonts w:cstheme="minorHAnsi"/>
        </w:rPr>
        <w:t xml:space="preserve">(i) </w:t>
      </w:r>
      <w:r w:rsidRPr="00912AD4">
        <w:rPr>
          <w:rFonts w:cstheme="minorHAnsi"/>
          <w:b/>
          <w:bCs/>
          <w:i/>
          <w:iCs/>
        </w:rPr>
        <w:t>own-account workers</w:t>
      </w:r>
      <w:r w:rsidRPr="00912AD4">
        <w:rPr>
          <w:rFonts w:cstheme="minorHAnsi"/>
          <w:b/>
          <w:bCs/>
        </w:rPr>
        <w:t xml:space="preserve">: </w:t>
      </w:r>
      <w:r w:rsidRPr="00912AD4">
        <w:rPr>
          <w:rFonts w:cstheme="minorHAnsi"/>
        </w:rPr>
        <w:t>They are the self-employed who operate their enterprises on their</w:t>
      </w:r>
      <w:r w:rsidR="00912AD4">
        <w:rPr>
          <w:rFonts w:cstheme="minorHAnsi"/>
        </w:rPr>
        <w:t xml:space="preserve"> </w:t>
      </w:r>
      <w:r w:rsidRPr="00912AD4">
        <w:rPr>
          <w:rFonts w:cstheme="minorHAnsi"/>
        </w:rPr>
        <w:t>own account or with one or a few partners and who during the reference period by and</w:t>
      </w:r>
      <w:r w:rsidR="00912AD4">
        <w:rPr>
          <w:rFonts w:cstheme="minorHAnsi"/>
        </w:rPr>
        <w:t xml:space="preserve"> </w:t>
      </w:r>
      <w:r w:rsidRPr="00912AD4">
        <w:rPr>
          <w:rFonts w:cstheme="minorHAnsi"/>
        </w:rPr>
        <w:t>large, run their enterprise without hiring any labour. They may, however, have unpaid</w:t>
      </w:r>
      <w:r w:rsidR="00912AD4">
        <w:rPr>
          <w:rFonts w:cstheme="minorHAnsi"/>
        </w:rPr>
        <w:t xml:space="preserve"> </w:t>
      </w:r>
      <w:r w:rsidRPr="00912AD4">
        <w:rPr>
          <w:rFonts w:cstheme="minorHAnsi"/>
        </w:rPr>
        <w:t>helpers to assist them in the activity of the enterprise.</w:t>
      </w:r>
    </w:p>
    <w:p w14:paraId="38139F9F" w14:textId="7976FFDB" w:rsidR="00F92334" w:rsidRPr="00912AD4" w:rsidRDefault="00F92334" w:rsidP="001708CF">
      <w:pPr>
        <w:autoSpaceDE w:val="0"/>
        <w:autoSpaceDN w:val="0"/>
        <w:adjustRightInd w:val="0"/>
        <w:spacing w:after="0" w:line="240" w:lineRule="auto"/>
        <w:jc w:val="both"/>
        <w:rPr>
          <w:rFonts w:cstheme="minorHAnsi"/>
        </w:rPr>
      </w:pPr>
      <w:r w:rsidRPr="00912AD4">
        <w:rPr>
          <w:rFonts w:cstheme="minorHAnsi"/>
        </w:rPr>
        <w:t xml:space="preserve">(ii) </w:t>
      </w:r>
      <w:r w:rsidRPr="00912AD4">
        <w:rPr>
          <w:rFonts w:cstheme="minorHAnsi"/>
          <w:b/>
          <w:bCs/>
          <w:i/>
          <w:iCs/>
        </w:rPr>
        <w:t>employers</w:t>
      </w:r>
      <w:r w:rsidRPr="00912AD4">
        <w:rPr>
          <w:rFonts w:cstheme="minorHAnsi"/>
          <w:b/>
          <w:bCs/>
        </w:rPr>
        <w:t xml:space="preserve">: </w:t>
      </w:r>
      <w:r w:rsidRPr="00912AD4">
        <w:rPr>
          <w:rFonts w:cstheme="minorHAnsi"/>
        </w:rPr>
        <w:t>The self-employed persons who work on their own account or with one or a</w:t>
      </w:r>
      <w:r w:rsidR="00912AD4">
        <w:rPr>
          <w:rFonts w:cstheme="minorHAnsi"/>
        </w:rPr>
        <w:t xml:space="preserve"> </w:t>
      </w:r>
      <w:r w:rsidRPr="00912AD4">
        <w:rPr>
          <w:rFonts w:cstheme="minorHAnsi"/>
        </w:rPr>
        <w:t>few partners and by and large run their enterprise by hiring labour are the employers</w:t>
      </w:r>
      <w:r w:rsidR="00912AD4">
        <w:rPr>
          <w:rFonts w:cstheme="minorHAnsi"/>
        </w:rPr>
        <w:t>,</w:t>
      </w:r>
    </w:p>
    <w:p w14:paraId="484AA457" w14:textId="28517AF2" w:rsidR="00F92334" w:rsidRDefault="00F92334" w:rsidP="001708CF">
      <w:pPr>
        <w:autoSpaceDE w:val="0"/>
        <w:autoSpaceDN w:val="0"/>
        <w:adjustRightInd w:val="0"/>
        <w:spacing w:after="0" w:line="240" w:lineRule="auto"/>
        <w:jc w:val="both"/>
        <w:rPr>
          <w:rFonts w:cstheme="minorHAnsi"/>
        </w:rPr>
      </w:pPr>
      <w:r w:rsidRPr="00912AD4">
        <w:rPr>
          <w:rFonts w:cstheme="minorHAnsi"/>
        </w:rPr>
        <w:t xml:space="preserve">(iii) </w:t>
      </w:r>
      <w:r w:rsidRPr="00912AD4">
        <w:rPr>
          <w:rFonts w:cstheme="minorHAnsi"/>
          <w:b/>
          <w:bCs/>
          <w:i/>
          <w:iCs/>
        </w:rPr>
        <w:t>helpers in household enterprise</w:t>
      </w:r>
      <w:r w:rsidRPr="00912AD4">
        <w:rPr>
          <w:rFonts w:cstheme="minorHAnsi"/>
          <w:b/>
          <w:bCs/>
        </w:rPr>
        <w:t xml:space="preserve">: </w:t>
      </w:r>
      <w:r w:rsidRPr="00912AD4">
        <w:rPr>
          <w:rFonts w:cstheme="minorHAnsi"/>
        </w:rPr>
        <w:t>The helpers are a category of self-employed persons</w:t>
      </w:r>
      <w:r w:rsidR="00912AD4">
        <w:rPr>
          <w:rFonts w:cstheme="minorHAnsi"/>
        </w:rPr>
        <w:t xml:space="preserve"> </w:t>
      </w:r>
      <w:r w:rsidRPr="00912AD4">
        <w:rPr>
          <w:rFonts w:cstheme="minorHAnsi"/>
        </w:rPr>
        <w:t>mostly family members who keep themselves engaged in their household enterprises,</w:t>
      </w:r>
      <w:r w:rsidR="00912AD4">
        <w:rPr>
          <w:rFonts w:cstheme="minorHAnsi"/>
        </w:rPr>
        <w:t xml:space="preserve"> </w:t>
      </w:r>
      <w:r w:rsidRPr="00912AD4">
        <w:rPr>
          <w:rFonts w:cstheme="minorHAnsi"/>
        </w:rPr>
        <w:t>working full or part time and do not receive any regular salary or wages in return for the</w:t>
      </w:r>
      <w:r w:rsidR="00912AD4">
        <w:rPr>
          <w:rFonts w:cstheme="minorHAnsi"/>
        </w:rPr>
        <w:t xml:space="preserve"> </w:t>
      </w:r>
      <w:r w:rsidRPr="00912AD4">
        <w:rPr>
          <w:rFonts w:cstheme="minorHAnsi"/>
        </w:rPr>
        <w:t>work performed. They do not run the household enterprise on their own but assist the</w:t>
      </w:r>
      <w:r w:rsidR="00912AD4">
        <w:rPr>
          <w:rFonts w:cstheme="minorHAnsi"/>
        </w:rPr>
        <w:t xml:space="preserve"> </w:t>
      </w:r>
      <w:r w:rsidRPr="00912AD4">
        <w:rPr>
          <w:rFonts w:cstheme="minorHAnsi"/>
        </w:rPr>
        <w:t>related person living in the same household in running the household enterprise.</w:t>
      </w:r>
    </w:p>
    <w:p w14:paraId="58E653CE" w14:textId="1729E107" w:rsidR="00022CDA" w:rsidRDefault="00022CDA" w:rsidP="001708CF">
      <w:pPr>
        <w:autoSpaceDE w:val="0"/>
        <w:autoSpaceDN w:val="0"/>
        <w:adjustRightInd w:val="0"/>
        <w:spacing w:after="0" w:line="240" w:lineRule="auto"/>
        <w:jc w:val="both"/>
        <w:rPr>
          <w:rFonts w:cstheme="minorHAnsi"/>
        </w:rPr>
      </w:pPr>
    </w:p>
    <w:p w14:paraId="3DDCCA1C" w14:textId="2343C529" w:rsidR="00022CDA" w:rsidRPr="00022CDA" w:rsidRDefault="00022CDA" w:rsidP="00022CDA">
      <w:pPr>
        <w:autoSpaceDE w:val="0"/>
        <w:autoSpaceDN w:val="0"/>
        <w:adjustRightInd w:val="0"/>
        <w:spacing w:after="0" w:line="240" w:lineRule="auto"/>
        <w:jc w:val="both"/>
        <w:rPr>
          <w:rFonts w:cstheme="minorHAnsi"/>
        </w:rPr>
      </w:pPr>
      <w:r w:rsidRPr="00022CDA">
        <w:rPr>
          <w:rFonts w:cstheme="minorHAnsi"/>
          <w:b/>
          <w:bCs/>
        </w:rPr>
        <w:t xml:space="preserve">Regular wage/ salaried employee: </w:t>
      </w:r>
      <w:r w:rsidRPr="00022CDA">
        <w:rPr>
          <w:rFonts w:cstheme="minorHAnsi"/>
        </w:rPr>
        <w:t>Persons working in other’s farm or non-farm enterprises (both household and non-household) and getting in return salary or wages on a regular basis (and not on the basis of daily or periodic renewal of work contract) are the regular wage/ salaried employees. This category not only includes persons getting time wage but also persons receiving piece wage or salary and paid apprentices, both full time and part-time.</w:t>
      </w:r>
    </w:p>
    <w:p w14:paraId="79EF8A1C" w14:textId="77777777" w:rsidR="00022CDA" w:rsidRPr="00022CDA" w:rsidRDefault="00022CDA" w:rsidP="00022CDA">
      <w:pPr>
        <w:autoSpaceDE w:val="0"/>
        <w:autoSpaceDN w:val="0"/>
        <w:adjustRightInd w:val="0"/>
        <w:spacing w:after="0" w:line="240" w:lineRule="auto"/>
        <w:jc w:val="both"/>
        <w:rPr>
          <w:rFonts w:cstheme="minorHAnsi"/>
          <w:i/>
          <w:iCs/>
        </w:rPr>
      </w:pPr>
    </w:p>
    <w:p w14:paraId="6824BFE9" w14:textId="5CDA6074" w:rsidR="00022CDA" w:rsidRDefault="00022CDA" w:rsidP="001708CF">
      <w:pPr>
        <w:autoSpaceDE w:val="0"/>
        <w:autoSpaceDN w:val="0"/>
        <w:adjustRightInd w:val="0"/>
        <w:spacing w:after="0" w:line="240" w:lineRule="auto"/>
        <w:jc w:val="both"/>
        <w:rPr>
          <w:rFonts w:cstheme="minorHAnsi"/>
        </w:rPr>
      </w:pPr>
      <w:r w:rsidRPr="00022CDA">
        <w:rPr>
          <w:rFonts w:cstheme="minorHAnsi"/>
        </w:rPr>
        <w:t xml:space="preserve"> </w:t>
      </w:r>
      <w:r w:rsidRPr="00022CDA">
        <w:rPr>
          <w:rFonts w:cstheme="minorHAnsi"/>
          <w:b/>
          <w:bCs/>
        </w:rPr>
        <w:t xml:space="preserve">Casual wage labour: </w:t>
      </w:r>
      <w:r w:rsidRPr="00022CDA">
        <w:rPr>
          <w:rFonts w:cstheme="minorHAnsi"/>
        </w:rPr>
        <w:t xml:space="preserve">A person casually engaged in other’s farm or non-farm enterprises (both household and non-household) and getting in return wage according to the terms of the daily or periodic work contract is a casual wage labour. Usually, in the rural areas, one category of casual labourers can be seen who normally engage themselves in </w:t>
      </w:r>
      <w:r w:rsidRPr="00022CDA">
        <w:rPr>
          <w:rFonts w:cstheme="minorHAnsi"/>
          <w:i/>
          <w:iCs/>
        </w:rPr>
        <w:t xml:space="preserve">'public works' </w:t>
      </w:r>
      <w:r w:rsidRPr="00022CDA">
        <w:rPr>
          <w:rFonts w:cstheme="minorHAnsi"/>
        </w:rPr>
        <w:t>activities</w:t>
      </w:r>
      <w:r w:rsidR="00675716">
        <w:rPr>
          <w:rFonts w:cstheme="minorHAnsi"/>
        </w:rPr>
        <w:t>.</w:t>
      </w:r>
    </w:p>
    <w:p w14:paraId="2C6AFC1D" w14:textId="1F56A2E1" w:rsidR="00F92334" w:rsidRDefault="00F92334" w:rsidP="00675716">
      <w:pPr>
        <w:autoSpaceDE w:val="0"/>
        <w:autoSpaceDN w:val="0"/>
        <w:adjustRightInd w:val="0"/>
        <w:spacing w:after="0" w:line="240" w:lineRule="auto"/>
        <w:jc w:val="both"/>
        <w:rPr>
          <w:rFonts w:ascii="Times New Roman" w:hAnsi="Times New Roman" w:cs="Times New Roman"/>
          <w:sz w:val="24"/>
          <w:szCs w:val="24"/>
        </w:rPr>
      </w:pPr>
    </w:p>
    <w:p w14:paraId="59B34A02" w14:textId="1515C760" w:rsidR="00F92334" w:rsidRPr="003D4058" w:rsidRDefault="00022CDA" w:rsidP="00022CDA">
      <w:pPr>
        <w:pStyle w:val="ListParagraph"/>
        <w:numPr>
          <w:ilvl w:val="1"/>
          <w:numId w:val="1"/>
        </w:numPr>
        <w:autoSpaceDE w:val="0"/>
        <w:autoSpaceDN w:val="0"/>
        <w:adjustRightInd w:val="0"/>
        <w:spacing w:after="0" w:line="240" w:lineRule="auto"/>
        <w:jc w:val="both"/>
        <w:rPr>
          <w:rFonts w:cstheme="minorHAnsi"/>
          <w:b/>
          <w:bCs/>
          <w:sz w:val="24"/>
          <w:szCs w:val="24"/>
        </w:rPr>
      </w:pPr>
      <w:r w:rsidRPr="003D4058">
        <w:rPr>
          <w:rFonts w:cstheme="minorHAnsi"/>
          <w:b/>
          <w:bCs/>
          <w:sz w:val="24"/>
          <w:szCs w:val="24"/>
        </w:rPr>
        <w:t>Usual Principal Status (UPS)</w:t>
      </w:r>
    </w:p>
    <w:p w14:paraId="2185FC9D" w14:textId="47BD0EA6" w:rsidR="00EF3588" w:rsidRPr="003D4058" w:rsidRDefault="00ED5D1E" w:rsidP="00ED5D1E">
      <w:pPr>
        <w:pStyle w:val="ListParagraph"/>
        <w:autoSpaceDE w:val="0"/>
        <w:autoSpaceDN w:val="0"/>
        <w:adjustRightInd w:val="0"/>
        <w:spacing w:after="0" w:line="240" w:lineRule="auto"/>
        <w:ind w:left="0" w:firstLine="450"/>
        <w:jc w:val="both"/>
        <w:rPr>
          <w:rFonts w:cstheme="minorHAnsi"/>
          <w:sz w:val="24"/>
          <w:szCs w:val="24"/>
        </w:rPr>
      </w:pPr>
      <w:r w:rsidRPr="003D4058">
        <w:rPr>
          <w:rFonts w:cstheme="minorHAnsi"/>
          <w:sz w:val="24"/>
          <w:szCs w:val="24"/>
        </w:rPr>
        <w:t xml:space="preserve">It </w:t>
      </w:r>
      <w:r w:rsidR="00326A67" w:rsidRPr="003D4058">
        <w:rPr>
          <w:rFonts w:cstheme="minorHAnsi"/>
          <w:sz w:val="24"/>
          <w:szCs w:val="24"/>
        </w:rPr>
        <w:t xml:space="preserve">indicates the </w:t>
      </w:r>
      <w:r w:rsidRPr="003D4058">
        <w:rPr>
          <w:rFonts w:cstheme="minorHAnsi"/>
          <w:sz w:val="24"/>
          <w:szCs w:val="24"/>
        </w:rPr>
        <w:t xml:space="preserve">long-term attachment of </w:t>
      </w:r>
      <w:r w:rsidR="00326A67" w:rsidRPr="003D4058">
        <w:rPr>
          <w:rFonts w:cstheme="minorHAnsi"/>
          <w:sz w:val="24"/>
          <w:szCs w:val="24"/>
        </w:rPr>
        <w:t xml:space="preserve">any </w:t>
      </w:r>
      <w:r w:rsidRPr="003D4058">
        <w:rPr>
          <w:rFonts w:cstheme="minorHAnsi"/>
          <w:sz w:val="24"/>
          <w:szCs w:val="24"/>
        </w:rPr>
        <w:t>person</w:t>
      </w:r>
      <w:r w:rsidR="00326A67" w:rsidRPr="003D4058">
        <w:rPr>
          <w:rFonts w:cstheme="minorHAnsi"/>
          <w:sz w:val="24"/>
          <w:szCs w:val="24"/>
        </w:rPr>
        <w:t xml:space="preserve"> and is determined on the basis of major time criterion</w:t>
      </w:r>
      <w:r w:rsidR="00C93C2B">
        <w:rPr>
          <w:rStyle w:val="FootnoteReference"/>
          <w:rFonts w:cstheme="minorHAnsi"/>
          <w:sz w:val="24"/>
          <w:szCs w:val="24"/>
        </w:rPr>
        <w:footnoteReference w:id="1"/>
      </w:r>
      <w:r w:rsidRPr="003D4058">
        <w:rPr>
          <w:rFonts w:cstheme="minorHAnsi"/>
          <w:sz w:val="24"/>
          <w:szCs w:val="24"/>
        </w:rPr>
        <w:t xml:space="preserve"> </w:t>
      </w:r>
      <w:r w:rsidRPr="003D4058">
        <w:rPr>
          <w:rFonts w:cstheme="minorHAnsi"/>
          <w:sz w:val="24"/>
          <w:szCs w:val="24"/>
        </w:rPr>
        <w:t>during the reference period of 365 days preceding the date of survey</w:t>
      </w:r>
      <w:r w:rsidR="00326A67" w:rsidRPr="003D4058">
        <w:rPr>
          <w:rFonts w:cstheme="minorHAnsi"/>
          <w:sz w:val="24"/>
          <w:szCs w:val="24"/>
        </w:rPr>
        <w:t>.</w:t>
      </w:r>
      <w:r w:rsidR="00926F01" w:rsidRPr="003D4058">
        <w:rPr>
          <w:rFonts w:cstheme="minorHAnsi"/>
          <w:sz w:val="24"/>
          <w:szCs w:val="24"/>
        </w:rPr>
        <w:t xml:space="preserve"> If the person has been either working or seeking/available for work during major part of the reference period, the person is classified as ‘in labour force’. </w:t>
      </w:r>
      <w:r w:rsidR="00326A67" w:rsidRPr="003D4058">
        <w:rPr>
          <w:rFonts w:cstheme="minorHAnsi"/>
          <w:sz w:val="24"/>
          <w:szCs w:val="24"/>
        </w:rPr>
        <w:t xml:space="preserve">A person classified to be in labour force is further classified as worker or as unemployed again by using the major time criterion during the period in which the person has been in </w:t>
      </w:r>
      <w:r w:rsidR="00196A8C">
        <w:rPr>
          <w:rFonts w:cstheme="minorHAnsi"/>
          <w:sz w:val="24"/>
          <w:szCs w:val="24"/>
        </w:rPr>
        <w:t xml:space="preserve">the </w:t>
      </w:r>
      <w:r w:rsidR="00326A67" w:rsidRPr="003D4058">
        <w:rPr>
          <w:rFonts w:cstheme="minorHAnsi"/>
          <w:sz w:val="24"/>
          <w:szCs w:val="24"/>
        </w:rPr>
        <w:t xml:space="preserve">labour force. All sub-classifications of statuses are also done on the basis of </w:t>
      </w:r>
      <w:r w:rsidR="00EF3588" w:rsidRPr="003D4058">
        <w:rPr>
          <w:rFonts w:cstheme="minorHAnsi"/>
          <w:sz w:val="24"/>
          <w:szCs w:val="24"/>
        </w:rPr>
        <w:t xml:space="preserve">major time criterion by using the same reference period. </w:t>
      </w:r>
    </w:p>
    <w:p w14:paraId="1BC50301" w14:textId="77777777" w:rsidR="00EF3588" w:rsidRDefault="00EF3588" w:rsidP="00ED5D1E">
      <w:pPr>
        <w:pStyle w:val="ListParagraph"/>
        <w:autoSpaceDE w:val="0"/>
        <w:autoSpaceDN w:val="0"/>
        <w:adjustRightInd w:val="0"/>
        <w:spacing w:after="0" w:line="240" w:lineRule="auto"/>
        <w:ind w:left="0" w:firstLine="450"/>
        <w:jc w:val="both"/>
        <w:rPr>
          <w:rFonts w:cstheme="minorHAnsi"/>
        </w:rPr>
      </w:pPr>
    </w:p>
    <w:p w14:paraId="7F8E7846" w14:textId="0E134902" w:rsidR="00ED5D1E" w:rsidRDefault="00EF3588" w:rsidP="00EF3588">
      <w:pPr>
        <w:pStyle w:val="ListParagraph"/>
        <w:numPr>
          <w:ilvl w:val="1"/>
          <w:numId w:val="1"/>
        </w:numPr>
        <w:autoSpaceDE w:val="0"/>
        <w:autoSpaceDN w:val="0"/>
        <w:adjustRightInd w:val="0"/>
        <w:spacing w:after="0" w:line="240" w:lineRule="auto"/>
        <w:jc w:val="both"/>
        <w:rPr>
          <w:rFonts w:cstheme="minorHAnsi"/>
          <w:b/>
          <w:bCs/>
        </w:rPr>
      </w:pPr>
      <w:r w:rsidRPr="003D4058">
        <w:rPr>
          <w:rFonts w:cstheme="minorHAnsi"/>
          <w:b/>
          <w:bCs/>
          <w:sz w:val="24"/>
          <w:szCs w:val="24"/>
        </w:rPr>
        <w:t>Subsidiary Status (SS</w:t>
      </w:r>
      <w:r w:rsidRPr="00EF3588">
        <w:rPr>
          <w:rFonts w:cstheme="minorHAnsi"/>
          <w:b/>
          <w:bCs/>
        </w:rPr>
        <w:t>)</w:t>
      </w:r>
      <w:r w:rsidR="00326A67" w:rsidRPr="00EF3588">
        <w:rPr>
          <w:rFonts w:cstheme="minorHAnsi"/>
          <w:b/>
          <w:bCs/>
        </w:rPr>
        <w:t xml:space="preserve"> </w:t>
      </w:r>
      <w:r w:rsidR="00926F01" w:rsidRPr="00EF3588">
        <w:rPr>
          <w:rFonts w:cstheme="minorHAnsi"/>
          <w:b/>
          <w:bCs/>
        </w:rPr>
        <w:t xml:space="preserve">  </w:t>
      </w:r>
    </w:p>
    <w:p w14:paraId="14E4831B" w14:textId="6C9EEBCD" w:rsidR="00EF3588" w:rsidRPr="003D4058" w:rsidRDefault="00EF3588" w:rsidP="00EF3588">
      <w:pPr>
        <w:pStyle w:val="ListParagraph"/>
        <w:autoSpaceDE w:val="0"/>
        <w:autoSpaceDN w:val="0"/>
        <w:adjustRightInd w:val="0"/>
        <w:spacing w:after="0" w:line="240" w:lineRule="auto"/>
        <w:ind w:left="0" w:firstLine="360"/>
        <w:jc w:val="both"/>
        <w:rPr>
          <w:rFonts w:cstheme="minorHAnsi"/>
          <w:sz w:val="24"/>
          <w:szCs w:val="24"/>
        </w:rPr>
      </w:pPr>
      <w:r w:rsidRPr="003D4058">
        <w:rPr>
          <w:rFonts w:cstheme="minorHAnsi"/>
          <w:sz w:val="24"/>
          <w:szCs w:val="24"/>
        </w:rPr>
        <w:t>A person may be pursuing a</w:t>
      </w:r>
      <w:r w:rsidR="006D39F9" w:rsidRPr="003D4058">
        <w:rPr>
          <w:rFonts w:cstheme="minorHAnsi"/>
          <w:sz w:val="24"/>
          <w:szCs w:val="24"/>
        </w:rPr>
        <w:t>n</w:t>
      </w:r>
      <w:r w:rsidRPr="003D4058">
        <w:rPr>
          <w:rFonts w:cstheme="minorHAnsi"/>
          <w:sz w:val="24"/>
          <w:szCs w:val="24"/>
        </w:rPr>
        <w:t xml:space="preserve"> </w:t>
      </w:r>
      <w:r w:rsidR="006D39F9" w:rsidRPr="003D4058">
        <w:rPr>
          <w:rFonts w:cstheme="minorHAnsi"/>
          <w:sz w:val="24"/>
          <w:szCs w:val="24"/>
        </w:rPr>
        <w:t xml:space="preserve">economic </w:t>
      </w:r>
      <w:r w:rsidRPr="003D4058">
        <w:rPr>
          <w:rFonts w:cstheme="minorHAnsi"/>
          <w:sz w:val="24"/>
          <w:szCs w:val="24"/>
        </w:rPr>
        <w:t xml:space="preserve">activity </w:t>
      </w:r>
      <w:r w:rsidR="006D39F9" w:rsidRPr="003D4058">
        <w:rPr>
          <w:rFonts w:cstheme="minorHAnsi"/>
          <w:sz w:val="24"/>
          <w:szCs w:val="24"/>
        </w:rPr>
        <w:t xml:space="preserve">irrespective of her/his </w:t>
      </w:r>
      <w:r w:rsidRPr="003D4058">
        <w:rPr>
          <w:rFonts w:cstheme="minorHAnsi"/>
          <w:sz w:val="24"/>
          <w:szCs w:val="24"/>
        </w:rPr>
        <w:t>usual principal activity determined on the basis of major time criterion.</w:t>
      </w:r>
      <w:r w:rsidR="006D39F9" w:rsidRPr="003D4058">
        <w:rPr>
          <w:rFonts w:cstheme="minorHAnsi"/>
          <w:sz w:val="24"/>
          <w:szCs w:val="24"/>
        </w:rPr>
        <w:t xml:space="preserve"> If the economic activity thus pursued is for 30 days or more during the reference period of 365 days, it is recorded as the subsidiary activity. </w:t>
      </w:r>
    </w:p>
    <w:p w14:paraId="27C8FC54" w14:textId="6484E8DF" w:rsidR="006D39F9" w:rsidRDefault="006D39F9" w:rsidP="00EF3588">
      <w:pPr>
        <w:pStyle w:val="ListParagraph"/>
        <w:autoSpaceDE w:val="0"/>
        <w:autoSpaceDN w:val="0"/>
        <w:adjustRightInd w:val="0"/>
        <w:spacing w:after="0" w:line="240" w:lineRule="auto"/>
        <w:ind w:left="0" w:firstLine="360"/>
        <w:jc w:val="both"/>
        <w:rPr>
          <w:rFonts w:cstheme="minorHAnsi"/>
        </w:rPr>
      </w:pPr>
    </w:p>
    <w:p w14:paraId="59E6A25B" w14:textId="0441B2C5" w:rsidR="006D39F9" w:rsidRPr="00195AF5" w:rsidRDefault="006D39F9" w:rsidP="00672C59">
      <w:pPr>
        <w:pStyle w:val="ListParagraph"/>
        <w:numPr>
          <w:ilvl w:val="1"/>
          <w:numId w:val="1"/>
        </w:numPr>
        <w:autoSpaceDE w:val="0"/>
        <w:autoSpaceDN w:val="0"/>
        <w:adjustRightInd w:val="0"/>
        <w:spacing w:after="0" w:line="240" w:lineRule="auto"/>
        <w:jc w:val="both"/>
        <w:rPr>
          <w:rFonts w:cstheme="minorHAnsi"/>
          <w:b/>
          <w:bCs/>
          <w:sz w:val="24"/>
          <w:szCs w:val="24"/>
        </w:rPr>
      </w:pPr>
      <w:r w:rsidRPr="00195AF5">
        <w:rPr>
          <w:rFonts w:cstheme="minorHAnsi"/>
          <w:b/>
          <w:bCs/>
          <w:sz w:val="24"/>
          <w:szCs w:val="24"/>
        </w:rPr>
        <w:t>Usual Principal and Secondary Status (UPSS)</w:t>
      </w:r>
    </w:p>
    <w:p w14:paraId="6773D6C0" w14:textId="6B743BAB" w:rsidR="00672C59" w:rsidRDefault="00FE661F" w:rsidP="00FE661F">
      <w:pPr>
        <w:pStyle w:val="ListParagraph"/>
        <w:autoSpaceDE w:val="0"/>
        <w:autoSpaceDN w:val="0"/>
        <w:adjustRightInd w:val="0"/>
        <w:spacing w:after="0" w:line="240" w:lineRule="auto"/>
        <w:ind w:left="0" w:firstLine="360"/>
        <w:jc w:val="both"/>
        <w:rPr>
          <w:rFonts w:cstheme="minorHAnsi"/>
        </w:rPr>
      </w:pPr>
      <w:r w:rsidRPr="00195AF5">
        <w:rPr>
          <w:rFonts w:cstheme="minorHAnsi"/>
          <w:sz w:val="24"/>
          <w:szCs w:val="24"/>
        </w:rPr>
        <w:t xml:space="preserve">All those having a subsidiary economic status but not classified as workers as per UPS major time criterion are also categorised as </w:t>
      </w:r>
      <w:r w:rsidR="008E71B3" w:rsidRPr="00195AF5">
        <w:rPr>
          <w:rFonts w:cstheme="minorHAnsi"/>
          <w:sz w:val="24"/>
          <w:szCs w:val="24"/>
        </w:rPr>
        <w:t xml:space="preserve">workers by using UPSS concept. Thus, UPSS workers include both the UPS workers and </w:t>
      </w:r>
      <w:r w:rsidR="00623D47" w:rsidRPr="00195AF5">
        <w:rPr>
          <w:rFonts w:cstheme="minorHAnsi"/>
          <w:sz w:val="24"/>
          <w:szCs w:val="24"/>
        </w:rPr>
        <w:t xml:space="preserve">non-workers with </w:t>
      </w:r>
      <w:r w:rsidR="008E71B3" w:rsidRPr="00195AF5">
        <w:rPr>
          <w:rFonts w:cstheme="minorHAnsi"/>
          <w:sz w:val="24"/>
          <w:szCs w:val="24"/>
        </w:rPr>
        <w:t xml:space="preserve">subsidiary </w:t>
      </w:r>
      <w:r w:rsidR="00623D47" w:rsidRPr="00195AF5">
        <w:rPr>
          <w:rFonts w:cstheme="minorHAnsi"/>
          <w:sz w:val="24"/>
          <w:szCs w:val="24"/>
        </w:rPr>
        <w:t>economic activity</w:t>
      </w:r>
      <w:r w:rsidR="00623D47">
        <w:rPr>
          <w:rFonts w:cstheme="minorHAnsi"/>
        </w:rPr>
        <w:t xml:space="preserve">. </w:t>
      </w:r>
      <w:r w:rsidR="008E71B3">
        <w:rPr>
          <w:rFonts w:cstheme="minorHAnsi"/>
        </w:rPr>
        <w:t xml:space="preserve"> </w:t>
      </w:r>
    </w:p>
    <w:p w14:paraId="6521F339" w14:textId="627CC552" w:rsidR="00C73405" w:rsidRDefault="00C73405" w:rsidP="00FE661F">
      <w:pPr>
        <w:pStyle w:val="ListParagraph"/>
        <w:autoSpaceDE w:val="0"/>
        <w:autoSpaceDN w:val="0"/>
        <w:adjustRightInd w:val="0"/>
        <w:spacing w:after="0" w:line="240" w:lineRule="auto"/>
        <w:ind w:left="0" w:firstLine="360"/>
        <w:jc w:val="both"/>
        <w:rPr>
          <w:rFonts w:cstheme="minorHAnsi"/>
        </w:rPr>
      </w:pPr>
    </w:p>
    <w:p w14:paraId="67AABF0B" w14:textId="7CE28B62" w:rsidR="00C73405" w:rsidRPr="002A4D2A" w:rsidRDefault="00C73405" w:rsidP="00C73405">
      <w:pPr>
        <w:pStyle w:val="ListParagraph"/>
        <w:numPr>
          <w:ilvl w:val="1"/>
          <w:numId w:val="1"/>
        </w:numPr>
        <w:autoSpaceDE w:val="0"/>
        <w:autoSpaceDN w:val="0"/>
        <w:adjustRightInd w:val="0"/>
        <w:spacing w:after="0" w:line="240" w:lineRule="auto"/>
        <w:jc w:val="both"/>
        <w:rPr>
          <w:rFonts w:cstheme="minorHAnsi"/>
          <w:sz w:val="24"/>
          <w:szCs w:val="24"/>
        </w:rPr>
      </w:pPr>
      <w:r w:rsidRPr="002A4D2A">
        <w:rPr>
          <w:rFonts w:cstheme="minorHAnsi"/>
          <w:b/>
          <w:bCs/>
          <w:sz w:val="24"/>
          <w:szCs w:val="24"/>
        </w:rPr>
        <w:t>Current Weekly Status (CWS)</w:t>
      </w:r>
    </w:p>
    <w:p w14:paraId="3F8D5A68" w14:textId="2255EFD6" w:rsidR="00FD187C" w:rsidRPr="002A4D2A" w:rsidRDefault="00FD187C" w:rsidP="007C5516">
      <w:pPr>
        <w:pStyle w:val="ListParagraph"/>
        <w:autoSpaceDE w:val="0"/>
        <w:autoSpaceDN w:val="0"/>
        <w:adjustRightInd w:val="0"/>
        <w:spacing w:after="0" w:line="240" w:lineRule="auto"/>
        <w:ind w:left="0" w:firstLine="360"/>
        <w:jc w:val="both"/>
        <w:rPr>
          <w:rFonts w:cstheme="minorHAnsi"/>
          <w:sz w:val="24"/>
          <w:szCs w:val="24"/>
        </w:rPr>
      </w:pPr>
      <w:r w:rsidRPr="002A4D2A">
        <w:rPr>
          <w:rFonts w:cstheme="minorHAnsi"/>
          <w:sz w:val="24"/>
          <w:szCs w:val="24"/>
        </w:rPr>
        <w:t>The reference period used for the determination of current weekly status of a person is seven days preceding the date of survey.  A priority- cum-major time criterion is used for the purpose. The status of 'working' gets priority over the status of 'not working but seeking or available for work', which in turn gets priority over the status of 'neither working nor available for work'</w:t>
      </w:r>
      <w:r w:rsidRPr="002A4D2A">
        <w:rPr>
          <w:rFonts w:cstheme="minorHAnsi"/>
          <w:i/>
          <w:iCs/>
          <w:sz w:val="24"/>
          <w:szCs w:val="24"/>
        </w:rPr>
        <w:t xml:space="preserve">. </w:t>
      </w:r>
      <w:r w:rsidRPr="002A4D2A">
        <w:rPr>
          <w:rFonts w:cstheme="minorHAnsi"/>
          <w:sz w:val="24"/>
          <w:szCs w:val="24"/>
        </w:rPr>
        <w:t xml:space="preserve">A person is considered working (or employed)) if s/he worked for at least one hour on at least one day during the 7 days preceding the date of survey or if s/he had work for at least </w:t>
      </w:r>
      <w:r w:rsidR="001E33B7" w:rsidRPr="002A4D2A">
        <w:rPr>
          <w:rFonts w:cstheme="minorHAnsi"/>
          <w:sz w:val="24"/>
          <w:szCs w:val="24"/>
        </w:rPr>
        <w:t>one</w:t>
      </w:r>
      <w:r w:rsidRPr="002A4D2A">
        <w:rPr>
          <w:rFonts w:cstheme="minorHAnsi"/>
          <w:sz w:val="24"/>
          <w:szCs w:val="24"/>
        </w:rPr>
        <w:t xml:space="preserve"> hour on at least one day during the 7 days preceding the date of the survey but did not do the work</w:t>
      </w:r>
      <w:r w:rsidRPr="002A4D2A">
        <w:rPr>
          <w:rFonts w:cstheme="minorHAnsi"/>
          <w:i/>
          <w:iCs/>
          <w:sz w:val="24"/>
          <w:szCs w:val="24"/>
        </w:rPr>
        <w:t xml:space="preserve">. </w:t>
      </w:r>
      <w:r w:rsidRPr="002A4D2A">
        <w:rPr>
          <w:rFonts w:cstheme="minorHAnsi"/>
          <w:sz w:val="24"/>
          <w:szCs w:val="24"/>
        </w:rPr>
        <w:t xml:space="preserve">A person is considered 'seeking or available for work (or unemployed)' if during the reference week no economic activity was pursued by the person but </w:t>
      </w:r>
      <w:r w:rsidR="007C5516" w:rsidRPr="002A4D2A">
        <w:rPr>
          <w:rFonts w:cstheme="minorHAnsi"/>
          <w:sz w:val="24"/>
          <w:szCs w:val="24"/>
        </w:rPr>
        <w:t>s/</w:t>
      </w:r>
      <w:r w:rsidRPr="002A4D2A">
        <w:rPr>
          <w:rFonts w:cstheme="minorHAnsi"/>
          <w:sz w:val="24"/>
          <w:szCs w:val="24"/>
        </w:rPr>
        <w:t>he made efforts to get work or had been available for work for at least one hour on any day during the reference week. A person who had neither worked nor was available for work any time during the</w:t>
      </w:r>
      <w:r w:rsidR="007C5516" w:rsidRPr="002A4D2A">
        <w:rPr>
          <w:rFonts w:cstheme="minorHAnsi"/>
          <w:sz w:val="24"/>
          <w:szCs w:val="24"/>
        </w:rPr>
        <w:t xml:space="preserve"> </w:t>
      </w:r>
      <w:r w:rsidRPr="002A4D2A">
        <w:rPr>
          <w:rFonts w:cstheme="minorHAnsi"/>
          <w:sz w:val="24"/>
          <w:szCs w:val="24"/>
        </w:rPr>
        <w:t>reference week, is considered to be engaged in non-economic activities (or not in labour force).</w:t>
      </w:r>
      <w:r w:rsidR="007C5516" w:rsidRPr="002A4D2A">
        <w:rPr>
          <w:rFonts w:cstheme="minorHAnsi"/>
          <w:sz w:val="24"/>
          <w:szCs w:val="24"/>
        </w:rPr>
        <w:t xml:space="preserve"> </w:t>
      </w:r>
      <w:r w:rsidRPr="002A4D2A">
        <w:rPr>
          <w:rFonts w:cstheme="minorHAnsi"/>
          <w:sz w:val="24"/>
          <w:szCs w:val="24"/>
        </w:rPr>
        <w:t>Having decided the broad current weekly activity status of a person on the basis of 'priority'</w:t>
      </w:r>
      <w:r w:rsidR="007C5516" w:rsidRPr="002A4D2A">
        <w:rPr>
          <w:rFonts w:cstheme="minorHAnsi"/>
          <w:sz w:val="24"/>
          <w:szCs w:val="24"/>
        </w:rPr>
        <w:t xml:space="preserve"> </w:t>
      </w:r>
      <w:r w:rsidRPr="002A4D2A">
        <w:rPr>
          <w:rFonts w:cstheme="minorHAnsi"/>
          <w:sz w:val="24"/>
          <w:szCs w:val="24"/>
        </w:rPr>
        <w:t>criterion, the detailed current weekly activity status is again decided on the basis of 'major</w:t>
      </w:r>
      <w:r w:rsidR="007C5516" w:rsidRPr="002A4D2A">
        <w:rPr>
          <w:rFonts w:cstheme="minorHAnsi"/>
          <w:sz w:val="24"/>
          <w:szCs w:val="24"/>
        </w:rPr>
        <w:t xml:space="preserve"> </w:t>
      </w:r>
      <w:r w:rsidRPr="002A4D2A">
        <w:rPr>
          <w:rFonts w:cstheme="minorHAnsi"/>
          <w:sz w:val="24"/>
          <w:szCs w:val="24"/>
        </w:rPr>
        <w:t>time' criterion if a person is pursuing multiple economic activities.</w:t>
      </w:r>
    </w:p>
    <w:p w14:paraId="02EA1863" w14:textId="77777777" w:rsidR="001E33B7" w:rsidRPr="007C5516" w:rsidRDefault="001E33B7" w:rsidP="007C5516">
      <w:pPr>
        <w:pStyle w:val="ListParagraph"/>
        <w:autoSpaceDE w:val="0"/>
        <w:autoSpaceDN w:val="0"/>
        <w:adjustRightInd w:val="0"/>
        <w:spacing w:after="0" w:line="240" w:lineRule="auto"/>
        <w:ind w:left="0" w:firstLine="360"/>
        <w:jc w:val="both"/>
        <w:rPr>
          <w:rFonts w:ascii="Times New Roman" w:hAnsi="Times New Roman" w:cs="Times New Roman"/>
          <w:sz w:val="24"/>
          <w:szCs w:val="24"/>
        </w:rPr>
      </w:pPr>
    </w:p>
    <w:p w14:paraId="650D5BB4" w14:textId="77777777" w:rsidR="00347909" w:rsidRPr="00F727AC" w:rsidRDefault="00FD187C" w:rsidP="00347909">
      <w:pPr>
        <w:pStyle w:val="ListParagraph"/>
        <w:numPr>
          <w:ilvl w:val="1"/>
          <w:numId w:val="1"/>
        </w:numPr>
        <w:autoSpaceDE w:val="0"/>
        <w:autoSpaceDN w:val="0"/>
        <w:adjustRightInd w:val="0"/>
        <w:spacing w:after="0" w:line="240" w:lineRule="auto"/>
        <w:jc w:val="both"/>
        <w:rPr>
          <w:rFonts w:cstheme="minorHAnsi"/>
          <w:sz w:val="24"/>
          <w:szCs w:val="24"/>
        </w:rPr>
      </w:pPr>
      <w:r w:rsidRPr="00F727AC">
        <w:rPr>
          <w:rFonts w:cstheme="minorHAnsi"/>
          <w:b/>
          <w:bCs/>
          <w:sz w:val="24"/>
          <w:szCs w:val="24"/>
        </w:rPr>
        <w:t xml:space="preserve">Current </w:t>
      </w:r>
      <w:r w:rsidR="00347909" w:rsidRPr="00F727AC">
        <w:rPr>
          <w:rFonts w:cstheme="minorHAnsi"/>
          <w:b/>
          <w:bCs/>
          <w:sz w:val="24"/>
          <w:szCs w:val="24"/>
        </w:rPr>
        <w:t>D</w:t>
      </w:r>
      <w:r w:rsidRPr="00F727AC">
        <w:rPr>
          <w:rFonts w:cstheme="minorHAnsi"/>
          <w:b/>
          <w:bCs/>
          <w:sz w:val="24"/>
          <w:szCs w:val="24"/>
        </w:rPr>
        <w:t xml:space="preserve">aily </w:t>
      </w:r>
      <w:r w:rsidR="00347909" w:rsidRPr="00F727AC">
        <w:rPr>
          <w:rFonts w:cstheme="minorHAnsi"/>
          <w:b/>
          <w:bCs/>
          <w:sz w:val="24"/>
          <w:szCs w:val="24"/>
        </w:rPr>
        <w:t>S</w:t>
      </w:r>
      <w:r w:rsidRPr="00F727AC">
        <w:rPr>
          <w:rFonts w:cstheme="minorHAnsi"/>
          <w:b/>
          <w:bCs/>
          <w:sz w:val="24"/>
          <w:szCs w:val="24"/>
        </w:rPr>
        <w:t>tatus (CDS)</w:t>
      </w:r>
    </w:p>
    <w:p w14:paraId="3EDF4A6A" w14:textId="1A6E2E24" w:rsidR="00FE772E" w:rsidRDefault="00347909" w:rsidP="009E5DE3">
      <w:pPr>
        <w:autoSpaceDE w:val="0"/>
        <w:autoSpaceDN w:val="0"/>
        <w:adjustRightInd w:val="0"/>
        <w:spacing w:after="0" w:line="240" w:lineRule="auto"/>
        <w:ind w:firstLine="360"/>
        <w:jc w:val="both"/>
        <w:rPr>
          <w:rFonts w:cstheme="minorHAnsi"/>
          <w:sz w:val="24"/>
          <w:szCs w:val="24"/>
        </w:rPr>
      </w:pPr>
      <w:r w:rsidRPr="00F727AC">
        <w:rPr>
          <w:rFonts w:cstheme="minorHAnsi"/>
          <w:b/>
          <w:bCs/>
          <w:sz w:val="24"/>
          <w:szCs w:val="24"/>
        </w:rPr>
        <w:t xml:space="preserve"> </w:t>
      </w:r>
      <w:r w:rsidR="00FD187C" w:rsidRPr="00F727AC">
        <w:rPr>
          <w:rFonts w:cstheme="minorHAnsi"/>
          <w:sz w:val="24"/>
          <w:szCs w:val="24"/>
        </w:rPr>
        <w:t>The current daily activity status</w:t>
      </w:r>
      <w:r w:rsidR="009E5DE3" w:rsidRPr="00F727AC">
        <w:rPr>
          <w:rFonts w:cstheme="minorHAnsi"/>
          <w:sz w:val="24"/>
          <w:szCs w:val="24"/>
        </w:rPr>
        <w:t xml:space="preserve"> of</w:t>
      </w:r>
      <w:r w:rsidR="00FD187C" w:rsidRPr="00F727AC">
        <w:rPr>
          <w:rFonts w:cstheme="minorHAnsi"/>
          <w:sz w:val="24"/>
          <w:szCs w:val="24"/>
        </w:rPr>
        <w:t xml:space="preserve"> a person is</w:t>
      </w:r>
      <w:r w:rsidR="00FE772E" w:rsidRPr="00F727AC">
        <w:rPr>
          <w:rFonts w:cstheme="minorHAnsi"/>
          <w:sz w:val="24"/>
          <w:szCs w:val="24"/>
        </w:rPr>
        <w:t xml:space="preserve"> determined on the basis of his/ her activity status on each day of the reference week by using the priority-cum-major time criterion.</w:t>
      </w:r>
      <w:r w:rsidR="00CD64C9">
        <w:rPr>
          <w:rFonts w:cstheme="minorHAnsi"/>
          <w:sz w:val="24"/>
          <w:szCs w:val="24"/>
        </w:rPr>
        <w:t xml:space="preserve"> The </w:t>
      </w:r>
      <w:r w:rsidR="00CD64C9">
        <w:rPr>
          <w:rFonts w:cstheme="minorHAnsi"/>
          <w:sz w:val="24"/>
          <w:szCs w:val="24"/>
        </w:rPr>
        <w:lastRenderedPageBreak/>
        <w:t>19</w:t>
      </w:r>
      <w:r w:rsidR="00CD64C9" w:rsidRPr="004E36A2">
        <w:rPr>
          <w:rFonts w:cstheme="minorHAnsi"/>
          <w:sz w:val="24"/>
          <w:szCs w:val="24"/>
          <w:vertAlign w:val="superscript"/>
        </w:rPr>
        <w:t>th</w:t>
      </w:r>
      <w:r w:rsidR="00CD64C9">
        <w:rPr>
          <w:rFonts w:cstheme="minorHAnsi"/>
          <w:sz w:val="24"/>
          <w:szCs w:val="24"/>
        </w:rPr>
        <w:t xml:space="preserve"> International Conference of </w:t>
      </w:r>
      <w:proofErr w:type="spellStart"/>
      <w:r w:rsidR="00CD64C9">
        <w:rPr>
          <w:rFonts w:cstheme="minorHAnsi"/>
          <w:sz w:val="24"/>
          <w:szCs w:val="24"/>
        </w:rPr>
        <w:t>Labour</w:t>
      </w:r>
      <w:proofErr w:type="spellEnd"/>
      <w:r w:rsidR="00CD64C9">
        <w:rPr>
          <w:rFonts w:cstheme="minorHAnsi"/>
          <w:sz w:val="24"/>
          <w:szCs w:val="24"/>
        </w:rPr>
        <w:t xml:space="preserve"> Statisticians</w:t>
      </w:r>
      <w:r w:rsidR="00FF1B83">
        <w:rPr>
          <w:rFonts w:cstheme="minorHAnsi"/>
          <w:sz w:val="24"/>
          <w:szCs w:val="24"/>
        </w:rPr>
        <w:t xml:space="preserve"> standard on </w:t>
      </w:r>
      <w:proofErr w:type="gramStart"/>
      <w:r w:rsidR="00FF1B83">
        <w:rPr>
          <w:rFonts w:cstheme="minorHAnsi"/>
          <w:sz w:val="24"/>
          <w:szCs w:val="24"/>
        </w:rPr>
        <w:t xml:space="preserve">employment </w:t>
      </w:r>
      <w:r w:rsidR="00CD64C9">
        <w:rPr>
          <w:rFonts w:cstheme="minorHAnsi"/>
          <w:sz w:val="24"/>
          <w:szCs w:val="24"/>
        </w:rPr>
        <w:t xml:space="preserve"> includes</w:t>
      </w:r>
      <w:proofErr w:type="gramEnd"/>
      <w:r w:rsidR="00CD64C9">
        <w:rPr>
          <w:rFonts w:cstheme="minorHAnsi"/>
          <w:sz w:val="24"/>
          <w:szCs w:val="24"/>
        </w:rPr>
        <w:t xml:space="preserve"> only work for pay or profit</w:t>
      </w:r>
      <w:r w:rsidR="005936AA">
        <w:rPr>
          <w:rFonts w:cstheme="minorHAnsi"/>
          <w:sz w:val="24"/>
          <w:szCs w:val="24"/>
        </w:rPr>
        <w:t xml:space="preserve"> </w:t>
      </w:r>
      <w:r w:rsidR="00CD64C9">
        <w:rPr>
          <w:rFonts w:cstheme="minorHAnsi"/>
          <w:sz w:val="24"/>
          <w:szCs w:val="24"/>
        </w:rPr>
        <w:t xml:space="preserve">as employment. However, the NSSO surveys </w:t>
      </w:r>
      <w:proofErr w:type="gramStart"/>
      <w:r w:rsidR="00CD64C9">
        <w:rPr>
          <w:rFonts w:cstheme="minorHAnsi"/>
          <w:sz w:val="24"/>
          <w:szCs w:val="24"/>
        </w:rPr>
        <w:t>also  include</w:t>
      </w:r>
      <w:proofErr w:type="gramEnd"/>
      <w:r w:rsidR="00CD64C9">
        <w:rPr>
          <w:rFonts w:cstheme="minorHAnsi"/>
          <w:sz w:val="24"/>
          <w:szCs w:val="24"/>
        </w:rPr>
        <w:t xml:space="preserve"> the production of goods for own consumption as employment.  </w:t>
      </w:r>
    </w:p>
    <w:p w14:paraId="332B66E6" w14:textId="23174D90" w:rsidR="008970D5" w:rsidRDefault="008970D5" w:rsidP="009E5DE3">
      <w:pPr>
        <w:autoSpaceDE w:val="0"/>
        <w:autoSpaceDN w:val="0"/>
        <w:adjustRightInd w:val="0"/>
        <w:spacing w:after="0" w:line="240" w:lineRule="auto"/>
        <w:ind w:firstLine="360"/>
        <w:jc w:val="both"/>
        <w:rPr>
          <w:rFonts w:cstheme="minorHAnsi"/>
          <w:sz w:val="24"/>
          <w:szCs w:val="24"/>
        </w:rPr>
      </w:pPr>
    </w:p>
    <w:p w14:paraId="50075624" w14:textId="1CDD4951" w:rsidR="008970D5" w:rsidRDefault="008970D5" w:rsidP="008970D5">
      <w:pPr>
        <w:pStyle w:val="ListParagraph"/>
        <w:numPr>
          <w:ilvl w:val="1"/>
          <w:numId w:val="1"/>
        </w:numPr>
        <w:autoSpaceDE w:val="0"/>
        <w:autoSpaceDN w:val="0"/>
        <w:adjustRightInd w:val="0"/>
        <w:spacing w:after="0" w:line="240" w:lineRule="auto"/>
        <w:jc w:val="both"/>
        <w:rPr>
          <w:rFonts w:cstheme="minorHAnsi"/>
          <w:sz w:val="24"/>
          <w:szCs w:val="24"/>
        </w:rPr>
      </w:pPr>
      <w:r>
        <w:rPr>
          <w:rFonts w:cstheme="minorHAnsi"/>
          <w:sz w:val="24"/>
          <w:szCs w:val="24"/>
        </w:rPr>
        <w:t>Worker Participation Rate (WPR)</w:t>
      </w:r>
      <w:r w:rsidR="00FB1F52">
        <w:rPr>
          <w:rFonts w:cstheme="minorHAnsi"/>
          <w:sz w:val="24"/>
          <w:szCs w:val="24"/>
        </w:rPr>
        <w:t>--</w:t>
      </w:r>
      <w:r w:rsidR="00FB1F52" w:rsidRPr="00FB1F52">
        <w:rPr>
          <w:rFonts w:ascii="Calibri" w:hAnsi="Calibri" w:cs="Calibri"/>
          <w:color w:val="000000"/>
          <w:shd w:val="clear" w:color="auto" w:fill="FFFFFF"/>
        </w:rPr>
        <w:t xml:space="preserve"> </w:t>
      </w:r>
      <w:r w:rsidR="00FB1F52">
        <w:rPr>
          <w:rFonts w:ascii="Calibri" w:hAnsi="Calibri" w:cs="Calibri"/>
          <w:color w:val="000000"/>
          <w:shd w:val="clear" w:color="auto" w:fill="FFFFFF"/>
        </w:rPr>
        <w:t xml:space="preserve">is the proportion of persons age 15 and above </w:t>
      </w:r>
      <w:r w:rsidR="00EE6D1B">
        <w:rPr>
          <w:rFonts w:ascii="Calibri" w:hAnsi="Calibri" w:cs="Calibri"/>
          <w:color w:val="000000"/>
          <w:shd w:val="clear" w:color="auto" w:fill="FFFFFF"/>
        </w:rPr>
        <w:t>who are</w:t>
      </w:r>
      <w:r w:rsidR="00FB1F52">
        <w:rPr>
          <w:rFonts w:ascii="Calibri" w:hAnsi="Calibri" w:cs="Calibri"/>
          <w:color w:val="000000"/>
          <w:shd w:val="clear" w:color="auto" w:fill="FFFFFF"/>
        </w:rPr>
        <w:t xml:space="preserve"> employed, that is the ratio of employment to the working age population,</w:t>
      </w:r>
    </w:p>
    <w:p w14:paraId="3FD8E607" w14:textId="77777777" w:rsidR="008970D5" w:rsidRDefault="008970D5" w:rsidP="008970D5">
      <w:pPr>
        <w:pStyle w:val="ListParagraph"/>
        <w:autoSpaceDE w:val="0"/>
        <w:autoSpaceDN w:val="0"/>
        <w:adjustRightInd w:val="0"/>
        <w:spacing w:after="0" w:line="240" w:lineRule="auto"/>
        <w:ind w:left="0"/>
        <w:jc w:val="both"/>
        <w:rPr>
          <w:rFonts w:cstheme="minorHAnsi"/>
          <w:sz w:val="24"/>
          <w:szCs w:val="24"/>
        </w:rPr>
      </w:pPr>
    </w:p>
    <w:p w14:paraId="12DE0D14" w14:textId="7E4FF243" w:rsidR="008970D5" w:rsidRDefault="008970D5" w:rsidP="008970D5">
      <w:pPr>
        <w:pStyle w:val="ListParagraph"/>
        <w:numPr>
          <w:ilvl w:val="1"/>
          <w:numId w:val="1"/>
        </w:numPr>
        <w:autoSpaceDE w:val="0"/>
        <w:autoSpaceDN w:val="0"/>
        <w:adjustRightInd w:val="0"/>
        <w:spacing w:after="0" w:line="240" w:lineRule="auto"/>
        <w:jc w:val="both"/>
        <w:rPr>
          <w:rFonts w:cstheme="minorHAnsi"/>
          <w:sz w:val="24"/>
          <w:szCs w:val="24"/>
        </w:rPr>
      </w:pPr>
      <w:r>
        <w:rPr>
          <w:rFonts w:cstheme="minorHAnsi"/>
          <w:sz w:val="24"/>
          <w:szCs w:val="24"/>
        </w:rPr>
        <w:t>Labour Force Participation Rate (LFPR)</w:t>
      </w:r>
      <w:r w:rsidR="00FB1F52">
        <w:rPr>
          <w:rFonts w:cstheme="minorHAnsi"/>
          <w:sz w:val="24"/>
          <w:szCs w:val="24"/>
        </w:rPr>
        <w:t>-</w:t>
      </w:r>
      <w:r w:rsidR="00FB1F52" w:rsidRPr="00FB1F52">
        <w:rPr>
          <w:rFonts w:ascii="Calibri" w:hAnsi="Calibri" w:cs="Calibri"/>
          <w:color w:val="000000"/>
          <w:shd w:val="clear" w:color="auto" w:fill="FFFFFF"/>
        </w:rPr>
        <w:t xml:space="preserve"> </w:t>
      </w:r>
      <w:r w:rsidR="00FB1F52">
        <w:rPr>
          <w:rFonts w:ascii="Calibri" w:hAnsi="Calibri" w:cs="Calibri"/>
          <w:color w:val="000000"/>
          <w:shd w:val="clear" w:color="auto" w:fill="FFFFFF"/>
        </w:rPr>
        <w:t>refers to the proportion of the population aged 15 and older who are employed or </w:t>
      </w:r>
      <w:r w:rsidR="00210263">
        <w:rPr>
          <w:rFonts w:ascii="Calibri" w:hAnsi="Calibri" w:cs="Calibri"/>
          <w:color w:val="000000"/>
          <w:shd w:val="clear" w:color="auto" w:fill="FFFFFF"/>
        </w:rPr>
        <w:t xml:space="preserve">seeking/available </w:t>
      </w:r>
      <w:r w:rsidR="00FB1F52">
        <w:rPr>
          <w:rFonts w:ascii="Calibri" w:hAnsi="Calibri" w:cs="Calibri"/>
          <w:color w:val="000000"/>
          <w:shd w:val="clear" w:color="auto" w:fill="FFFFFF"/>
        </w:rPr>
        <w:t>for work (unemployed), </w:t>
      </w:r>
      <w:r w:rsidR="00FB1F52">
        <w:rPr>
          <w:rFonts w:cstheme="minorHAnsi"/>
          <w:sz w:val="24"/>
          <w:szCs w:val="24"/>
        </w:rPr>
        <w:t>-</w:t>
      </w:r>
    </w:p>
    <w:p w14:paraId="333CA8FC" w14:textId="77777777" w:rsidR="00FB0361" w:rsidRDefault="00FB0361" w:rsidP="008970D5">
      <w:pPr>
        <w:pStyle w:val="ListParagraph"/>
        <w:autoSpaceDE w:val="0"/>
        <w:autoSpaceDN w:val="0"/>
        <w:adjustRightInd w:val="0"/>
        <w:spacing w:after="0" w:line="240" w:lineRule="auto"/>
        <w:ind w:left="360"/>
        <w:jc w:val="both"/>
        <w:rPr>
          <w:rFonts w:cstheme="minorHAnsi"/>
          <w:sz w:val="24"/>
          <w:szCs w:val="24"/>
        </w:rPr>
      </w:pPr>
    </w:p>
    <w:p w14:paraId="41FBA9C9" w14:textId="1D0123A8" w:rsidR="008970D5" w:rsidRPr="00FF1B83" w:rsidRDefault="008970D5" w:rsidP="00FF1B83">
      <w:pPr>
        <w:pStyle w:val="ListParagraph"/>
        <w:autoSpaceDE w:val="0"/>
        <w:autoSpaceDN w:val="0"/>
        <w:adjustRightInd w:val="0"/>
        <w:spacing w:after="0" w:line="240" w:lineRule="auto"/>
        <w:ind w:left="0"/>
        <w:jc w:val="both"/>
        <w:rPr>
          <w:rFonts w:cstheme="minorHAnsi"/>
          <w:sz w:val="24"/>
          <w:szCs w:val="24"/>
        </w:rPr>
      </w:pPr>
    </w:p>
    <w:p w14:paraId="72F517AE" w14:textId="3119471F" w:rsidR="003420B3" w:rsidRDefault="00FB0361" w:rsidP="00FF1B83">
      <w:pPr>
        <w:tabs>
          <w:tab w:val="left" w:pos="360"/>
        </w:tabs>
        <w:autoSpaceDE w:val="0"/>
        <w:autoSpaceDN w:val="0"/>
        <w:adjustRightInd w:val="0"/>
        <w:spacing w:after="0" w:line="240" w:lineRule="auto"/>
        <w:ind w:left="360" w:hanging="360"/>
        <w:jc w:val="both"/>
        <w:rPr>
          <w:rFonts w:cstheme="minorHAnsi"/>
          <w:sz w:val="24"/>
          <w:szCs w:val="24"/>
        </w:rPr>
      </w:pPr>
      <w:r>
        <w:rPr>
          <w:rFonts w:cstheme="minorHAnsi"/>
          <w:sz w:val="24"/>
          <w:szCs w:val="24"/>
        </w:rPr>
        <w:t>3.9</w:t>
      </w:r>
      <w:proofErr w:type="gramStart"/>
      <w:r>
        <w:rPr>
          <w:rFonts w:cstheme="minorHAnsi"/>
          <w:sz w:val="24"/>
          <w:szCs w:val="24"/>
        </w:rPr>
        <w:t>.  Unemployment</w:t>
      </w:r>
      <w:proofErr w:type="gramEnd"/>
      <w:r>
        <w:rPr>
          <w:rFonts w:cstheme="minorHAnsi"/>
          <w:sz w:val="24"/>
          <w:szCs w:val="24"/>
        </w:rPr>
        <w:t xml:space="preserve"> Rate (UER)</w:t>
      </w:r>
      <w:r w:rsidR="00FB1F52">
        <w:rPr>
          <w:rFonts w:cstheme="minorHAnsi"/>
          <w:sz w:val="24"/>
          <w:szCs w:val="24"/>
        </w:rPr>
        <w:t>--</w:t>
      </w:r>
      <w:r w:rsidR="00FB1F52" w:rsidRPr="00FB1F52">
        <w:rPr>
          <w:rFonts w:ascii="Calibri" w:hAnsi="Calibri" w:cs="Calibri"/>
          <w:color w:val="000000"/>
          <w:bdr w:val="none" w:sz="0" w:space="0" w:color="auto" w:frame="1"/>
        </w:rPr>
        <w:t xml:space="preserve"> </w:t>
      </w:r>
      <w:r w:rsidR="00FB1F52">
        <w:rPr>
          <w:rFonts w:ascii="Calibri" w:hAnsi="Calibri" w:cs="Calibri"/>
          <w:color w:val="000000"/>
          <w:bdr w:val="none" w:sz="0" w:space="0" w:color="auto" w:frame="1"/>
        </w:rPr>
        <w:t>is the proportion of persons</w:t>
      </w:r>
      <w:r w:rsidR="00FB1F52">
        <w:rPr>
          <w:rFonts w:ascii="Calibri" w:hAnsi="Calibri" w:cs="Calibri"/>
          <w:color w:val="C82613"/>
          <w:bdr w:val="none" w:sz="0" w:space="0" w:color="auto" w:frame="1"/>
        </w:rPr>
        <w:t> </w:t>
      </w:r>
      <w:r w:rsidR="00FF1B83">
        <w:rPr>
          <w:rFonts w:ascii="Calibri" w:hAnsi="Calibri" w:cs="Calibri"/>
          <w:color w:val="C82613"/>
          <w:bdr w:val="none" w:sz="0" w:space="0" w:color="auto" w:frame="1"/>
        </w:rPr>
        <w:t xml:space="preserve">  </w:t>
      </w:r>
      <w:r w:rsidR="00FF1B83" w:rsidRPr="00FF1B83">
        <w:rPr>
          <w:rFonts w:ascii="Calibri" w:hAnsi="Calibri" w:cs="Calibri"/>
          <w:color w:val="000000" w:themeColor="text1"/>
          <w:bdr w:val="none" w:sz="0" w:space="0" w:color="auto" w:frame="1"/>
        </w:rPr>
        <w:t>in</w:t>
      </w:r>
      <w:r w:rsidR="00FF1B83">
        <w:rPr>
          <w:rFonts w:ascii="Calibri" w:hAnsi="Calibri" w:cs="Calibri"/>
          <w:color w:val="000000" w:themeColor="text1"/>
          <w:bdr w:val="none" w:sz="0" w:space="0" w:color="auto" w:frame="1"/>
        </w:rPr>
        <w:t xml:space="preserve"> the </w:t>
      </w:r>
      <w:proofErr w:type="spellStart"/>
      <w:r w:rsidR="00FF1B83">
        <w:rPr>
          <w:rFonts w:ascii="Calibri" w:hAnsi="Calibri" w:cs="Calibri"/>
          <w:color w:val="000000" w:themeColor="text1"/>
          <w:bdr w:val="none" w:sz="0" w:space="0" w:color="auto" w:frame="1"/>
        </w:rPr>
        <w:t>labour</w:t>
      </w:r>
      <w:proofErr w:type="spellEnd"/>
      <w:r w:rsidR="00FF1B83">
        <w:rPr>
          <w:rFonts w:ascii="Calibri" w:hAnsi="Calibri" w:cs="Calibri"/>
          <w:color w:val="000000" w:themeColor="text1"/>
          <w:bdr w:val="none" w:sz="0" w:space="0" w:color="auto" w:frame="1"/>
        </w:rPr>
        <w:t xml:space="preserve"> force </w:t>
      </w:r>
      <w:r w:rsidR="00FB1F52">
        <w:rPr>
          <w:rFonts w:ascii="Calibri" w:hAnsi="Calibri" w:cs="Calibri"/>
          <w:color w:val="C82613"/>
          <w:bdr w:val="none" w:sz="0" w:space="0" w:color="auto" w:frame="1"/>
        </w:rPr>
        <w:t> </w:t>
      </w:r>
      <w:r w:rsidR="00FB1F52">
        <w:rPr>
          <w:rFonts w:ascii="Calibri" w:hAnsi="Calibri" w:cs="Calibri"/>
          <w:color w:val="000000"/>
          <w:bdr w:val="none" w:sz="0" w:space="0" w:color="auto" w:frame="1"/>
        </w:rPr>
        <w:t> age</w:t>
      </w:r>
      <w:r w:rsidR="00210263">
        <w:rPr>
          <w:rFonts w:ascii="Calibri" w:hAnsi="Calibri" w:cs="Calibri"/>
          <w:color w:val="000000"/>
          <w:bdr w:val="none" w:sz="0" w:space="0" w:color="auto" w:frame="1"/>
        </w:rPr>
        <w:t>d</w:t>
      </w:r>
      <w:r w:rsidR="00FB1F52">
        <w:rPr>
          <w:rFonts w:ascii="Calibri" w:hAnsi="Calibri" w:cs="Calibri"/>
          <w:color w:val="000000"/>
          <w:bdr w:val="none" w:sz="0" w:space="0" w:color="auto" w:frame="1"/>
        </w:rPr>
        <w:t xml:space="preserve"> 15 and above who are not employed and are </w:t>
      </w:r>
      <w:r w:rsidR="00210263">
        <w:rPr>
          <w:rFonts w:ascii="Calibri" w:hAnsi="Calibri" w:cs="Calibri"/>
          <w:color w:val="000000"/>
          <w:bdr w:val="none" w:sz="0" w:space="0" w:color="auto" w:frame="1"/>
        </w:rPr>
        <w:t xml:space="preserve">seeking/available </w:t>
      </w:r>
      <w:r w:rsidR="00FB1F52">
        <w:rPr>
          <w:rFonts w:ascii="Calibri" w:hAnsi="Calibri" w:cs="Calibri"/>
          <w:color w:val="000000"/>
          <w:bdr w:val="none" w:sz="0" w:space="0" w:color="auto" w:frame="1"/>
        </w:rPr>
        <w:t xml:space="preserve"> for work </w:t>
      </w:r>
    </w:p>
    <w:p w14:paraId="21C25357" w14:textId="42956804" w:rsidR="00FB0361" w:rsidRDefault="00FB0361" w:rsidP="00FB0361">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14:paraId="1D673EC6" w14:textId="53728AA3" w:rsidR="00FB0361" w:rsidRPr="00F727AC" w:rsidRDefault="00FB0361" w:rsidP="004E36A2">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14:paraId="1F407039" w14:textId="3506E7CC" w:rsidR="003420B3" w:rsidRPr="00F727AC" w:rsidRDefault="003420B3" w:rsidP="003420B3">
      <w:pPr>
        <w:pStyle w:val="ListParagraph"/>
        <w:numPr>
          <w:ilvl w:val="0"/>
          <w:numId w:val="1"/>
        </w:numPr>
        <w:autoSpaceDE w:val="0"/>
        <w:autoSpaceDN w:val="0"/>
        <w:adjustRightInd w:val="0"/>
        <w:spacing w:after="0" w:line="240" w:lineRule="auto"/>
        <w:ind w:left="360"/>
        <w:jc w:val="both"/>
        <w:rPr>
          <w:rFonts w:cstheme="minorHAnsi"/>
          <w:b/>
          <w:bCs/>
          <w:sz w:val="24"/>
          <w:szCs w:val="24"/>
        </w:rPr>
      </w:pPr>
      <w:r w:rsidRPr="00F727AC">
        <w:rPr>
          <w:rFonts w:cstheme="minorHAnsi"/>
          <w:b/>
          <w:bCs/>
          <w:sz w:val="24"/>
          <w:szCs w:val="24"/>
        </w:rPr>
        <w:t xml:space="preserve">The </w:t>
      </w:r>
      <w:r w:rsidR="004647A3">
        <w:rPr>
          <w:rFonts w:cstheme="minorHAnsi"/>
          <w:b/>
          <w:bCs/>
          <w:sz w:val="24"/>
          <w:szCs w:val="24"/>
        </w:rPr>
        <w:t>S</w:t>
      </w:r>
      <w:r w:rsidRPr="00F727AC">
        <w:rPr>
          <w:rFonts w:cstheme="minorHAnsi"/>
          <w:b/>
          <w:bCs/>
          <w:sz w:val="24"/>
          <w:szCs w:val="24"/>
        </w:rPr>
        <w:t>urvey Procedure</w:t>
      </w:r>
    </w:p>
    <w:p w14:paraId="52E18A16" w14:textId="6B934399" w:rsidR="00B671A8" w:rsidRDefault="00B671A8" w:rsidP="0067525E">
      <w:pPr>
        <w:pStyle w:val="ListParagraph"/>
        <w:autoSpaceDE w:val="0"/>
        <w:autoSpaceDN w:val="0"/>
        <w:adjustRightInd w:val="0"/>
        <w:spacing w:after="0" w:line="240" w:lineRule="auto"/>
        <w:ind w:left="0" w:firstLine="360"/>
        <w:jc w:val="both"/>
        <w:rPr>
          <w:rFonts w:cstheme="minorHAnsi"/>
          <w:sz w:val="24"/>
          <w:szCs w:val="24"/>
        </w:rPr>
      </w:pPr>
      <w:r>
        <w:rPr>
          <w:rFonts w:cstheme="minorHAnsi"/>
          <w:sz w:val="24"/>
          <w:szCs w:val="24"/>
        </w:rPr>
        <w:t>All household surveys, including l</w:t>
      </w:r>
      <w:r w:rsidR="0067525E" w:rsidRPr="00F727AC">
        <w:rPr>
          <w:rFonts w:cstheme="minorHAnsi"/>
          <w:sz w:val="24"/>
          <w:szCs w:val="24"/>
        </w:rPr>
        <w:t>abour force surveys</w:t>
      </w:r>
      <w:r>
        <w:rPr>
          <w:rFonts w:cstheme="minorHAnsi"/>
          <w:sz w:val="24"/>
          <w:szCs w:val="24"/>
        </w:rPr>
        <w:t>,</w:t>
      </w:r>
      <w:r w:rsidR="0067525E" w:rsidRPr="00F727AC">
        <w:rPr>
          <w:rFonts w:cstheme="minorHAnsi"/>
          <w:sz w:val="24"/>
          <w:szCs w:val="24"/>
        </w:rPr>
        <w:t xml:space="preserve"> </w:t>
      </w:r>
      <w:r>
        <w:rPr>
          <w:rFonts w:cstheme="minorHAnsi"/>
          <w:sz w:val="24"/>
          <w:szCs w:val="24"/>
        </w:rPr>
        <w:t xml:space="preserve">being carried out </w:t>
      </w:r>
      <w:r w:rsidR="0067525E" w:rsidRPr="00F727AC">
        <w:rPr>
          <w:rFonts w:cstheme="minorHAnsi"/>
          <w:sz w:val="24"/>
          <w:szCs w:val="24"/>
        </w:rPr>
        <w:t>in India</w:t>
      </w:r>
      <w:r>
        <w:rPr>
          <w:rFonts w:cstheme="minorHAnsi"/>
          <w:sz w:val="24"/>
          <w:szCs w:val="24"/>
        </w:rPr>
        <w:t xml:space="preserve"> follow</w:t>
      </w:r>
      <w:r w:rsidR="0067525E" w:rsidRPr="00F727AC">
        <w:rPr>
          <w:rFonts w:cstheme="minorHAnsi"/>
          <w:sz w:val="24"/>
          <w:szCs w:val="24"/>
        </w:rPr>
        <w:t xml:space="preserve"> </w:t>
      </w:r>
      <w:r>
        <w:rPr>
          <w:rFonts w:cstheme="minorHAnsi"/>
          <w:sz w:val="24"/>
          <w:szCs w:val="24"/>
        </w:rPr>
        <w:t>certain specific pattern and standards. These are:</w:t>
      </w:r>
    </w:p>
    <w:p w14:paraId="56FA2385" w14:textId="38769DDD" w:rsidR="00B671A8" w:rsidRPr="00B671A8" w:rsidRDefault="00D14BB1" w:rsidP="00B671A8">
      <w:pPr>
        <w:pStyle w:val="ListParagraph"/>
        <w:numPr>
          <w:ilvl w:val="0"/>
          <w:numId w:val="2"/>
        </w:numPr>
        <w:autoSpaceDE w:val="0"/>
        <w:autoSpaceDN w:val="0"/>
        <w:adjustRightInd w:val="0"/>
        <w:spacing w:after="0" w:line="240" w:lineRule="auto"/>
        <w:jc w:val="both"/>
        <w:rPr>
          <w:rFonts w:cstheme="minorHAnsi"/>
        </w:rPr>
      </w:pPr>
      <w:r>
        <w:rPr>
          <w:rFonts w:cstheme="minorHAnsi"/>
          <w:sz w:val="24"/>
          <w:szCs w:val="24"/>
        </w:rPr>
        <w:t>S</w:t>
      </w:r>
      <w:r w:rsidR="00B671A8">
        <w:rPr>
          <w:rFonts w:cstheme="minorHAnsi"/>
          <w:sz w:val="24"/>
          <w:szCs w:val="24"/>
        </w:rPr>
        <w:t xml:space="preserve">urveys are conducted by trained survey personnel </w:t>
      </w:r>
      <w:r w:rsidR="0067525E" w:rsidRPr="00F727AC">
        <w:rPr>
          <w:rFonts w:cstheme="minorHAnsi"/>
          <w:sz w:val="24"/>
          <w:szCs w:val="24"/>
        </w:rPr>
        <w:t>through face-to-face interviews</w:t>
      </w:r>
      <w:r w:rsidR="00B671A8">
        <w:rPr>
          <w:rFonts w:cstheme="minorHAnsi"/>
          <w:sz w:val="24"/>
          <w:szCs w:val="24"/>
        </w:rPr>
        <w:t>,</w:t>
      </w:r>
    </w:p>
    <w:p w14:paraId="6D195C83" w14:textId="7A748272" w:rsidR="005D2DDC" w:rsidRPr="005D2DDC" w:rsidRDefault="00D14BB1" w:rsidP="00B671A8">
      <w:pPr>
        <w:pStyle w:val="ListParagraph"/>
        <w:numPr>
          <w:ilvl w:val="0"/>
          <w:numId w:val="2"/>
        </w:numPr>
        <w:autoSpaceDE w:val="0"/>
        <w:autoSpaceDN w:val="0"/>
        <w:adjustRightInd w:val="0"/>
        <w:spacing w:after="0" w:line="240" w:lineRule="auto"/>
        <w:jc w:val="both"/>
        <w:rPr>
          <w:rFonts w:cstheme="minorHAnsi"/>
        </w:rPr>
      </w:pPr>
      <w:r>
        <w:rPr>
          <w:rFonts w:cstheme="minorHAnsi"/>
          <w:sz w:val="24"/>
          <w:szCs w:val="24"/>
        </w:rPr>
        <w:t>S</w:t>
      </w:r>
      <w:r w:rsidR="0067525E" w:rsidRPr="00AE1422">
        <w:rPr>
          <w:rFonts w:cstheme="minorHAnsi"/>
          <w:sz w:val="24"/>
          <w:szCs w:val="24"/>
        </w:rPr>
        <w:t xml:space="preserve">urvey </w:t>
      </w:r>
      <w:proofErr w:type="gramStart"/>
      <w:r w:rsidR="0067525E" w:rsidRPr="00AE1422">
        <w:rPr>
          <w:rFonts w:cstheme="minorHAnsi"/>
          <w:sz w:val="24"/>
          <w:szCs w:val="24"/>
        </w:rPr>
        <w:t>instrument</w:t>
      </w:r>
      <w:r w:rsidR="00B671A8" w:rsidRPr="00AE1422">
        <w:rPr>
          <w:rFonts w:cstheme="minorHAnsi"/>
          <w:sz w:val="24"/>
          <w:szCs w:val="24"/>
        </w:rPr>
        <w:t>s  list</w:t>
      </w:r>
      <w:proofErr w:type="gramEnd"/>
      <w:r w:rsidR="00B671A8" w:rsidRPr="00AE1422">
        <w:rPr>
          <w:rFonts w:cstheme="minorHAnsi"/>
          <w:sz w:val="24"/>
          <w:szCs w:val="24"/>
        </w:rPr>
        <w:t xml:space="preserve"> specific items of information needed</w:t>
      </w:r>
      <w:r w:rsidR="0067525E" w:rsidRPr="00AE1422">
        <w:rPr>
          <w:rFonts w:cstheme="minorHAnsi"/>
          <w:sz w:val="24"/>
          <w:szCs w:val="24"/>
        </w:rPr>
        <w:t xml:space="preserve"> </w:t>
      </w:r>
      <w:r w:rsidR="005D2DDC">
        <w:rPr>
          <w:rFonts w:cstheme="minorHAnsi"/>
          <w:sz w:val="24"/>
          <w:szCs w:val="24"/>
        </w:rPr>
        <w:t xml:space="preserve">rather than questions with </w:t>
      </w:r>
      <w:r w:rsidR="006045A9" w:rsidRPr="00AE1422">
        <w:rPr>
          <w:rFonts w:cstheme="minorHAnsi"/>
          <w:sz w:val="24"/>
          <w:szCs w:val="24"/>
        </w:rPr>
        <w:t xml:space="preserve"> specific answers of choice</w:t>
      </w:r>
      <w:r w:rsidR="000A562A" w:rsidRPr="00AE1422">
        <w:rPr>
          <w:rFonts w:cstheme="minorHAnsi"/>
          <w:sz w:val="24"/>
          <w:szCs w:val="24"/>
        </w:rPr>
        <w:t xml:space="preserve">. </w:t>
      </w:r>
      <w:r w:rsidR="006045A9" w:rsidRPr="00AE1422">
        <w:rPr>
          <w:rFonts w:cstheme="minorHAnsi"/>
          <w:sz w:val="24"/>
          <w:szCs w:val="24"/>
        </w:rPr>
        <w:t xml:space="preserve">For example, the schedule does not contain questions </w:t>
      </w:r>
      <w:r w:rsidR="005D2DDC">
        <w:rPr>
          <w:rFonts w:cstheme="minorHAnsi"/>
          <w:sz w:val="24"/>
          <w:szCs w:val="24"/>
        </w:rPr>
        <w:t xml:space="preserve">such </w:t>
      </w:r>
      <w:proofErr w:type="gramStart"/>
      <w:r w:rsidR="005D2DDC">
        <w:rPr>
          <w:rFonts w:cstheme="minorHAnsi"/>
          <w:sz w:val="24"/>
          <w:szCs w:val="24"/>
        </w:rPr>
        <w:t xml:space="preserve">as </w:t>
      </w:r>
      <w:r w:rsidR="006045A9" w:rsidRPr="00AE1422">
        <w:rPr>
          <w:rFonts w:cstheme="minorHAnsi"/>
          <w:sz w:val="24"/>
          <w:szCs w:val="24"/>
        </w:rPr>
        <w:t xml:space="preserve"> (</w:t>
      </w:r>
      <w:proofErr w:type="gramEnd"/>
      <w:r w:rsidR="006045A9" w:rsidRPr="00AE1422">
        <w:rPr>
          <w:rFonts w:cstheme="minorHAnsi"/>
          <w:sz w:val="24"/>
          <w:szCs w:val="24"/>
        </w:rPr>
        <w:t>i) are you working? (ii) are you a studen</w:t>
      </w:r>
      <w:r w:rsidR="00AE1422" w:rsidRPr="00AE1422">
        <w:rPr>
          <w:rFonts w:cstheme="minorHAnsi"/>
          <w:sz w:val="24"/>
          <w:szCs w:val="24"/>
        </w:rPr>
        <w:t>t</w:t>
      </w:r>
      <w:r w:rsidR="00AE1422">
        <w:rPr>
          <w:rFonts w:cstheme="minorHAnsi"/>
          <w:sz w:val="24"/>
          <w:szCs w:val="24"/>
        </w:rPr>
        <w:t>?</w:t>
      </w:r>
      <w:r w:rsidR="00AE1422" w:rsidRPr="00AE1422">
        <w:rPr>
          <w:rFonts w:cstheme="minorHAnsi"/>
          <w:sz w:val="24"/>
          <w:szCs w:val="24"/>
        </w:rPr>
        <w:t xml:space="preserve"> etc. Instead, a specific column is provided for recording the activity</w:t>
      </w:r>
      <w:r w:rsidR="00AE1422">
        <w:rPr>
          <w:rFonts w:cstheme="minorHAnsi"/>
          <w:sz w:val="24"/>
          <w:szCs w:val="24"/>
        </w:rPr>
        <w:t xml:space="preserve"> status </w:t>
      </w:r>
      <w:r w:rsidR="00AE1422" w:rsidRPr="00AE1422">
        <w:rPr>
          <w:rFonts w:cstheme="minorHAnsi"/>
          <w:sz w:val="24"/>
          <w:szCs w:val="24"/>
        </w:rPr>
        <w:t>of each individual in the sample household</w:t>
      </w:r>
      <w:r w:rsidR="00005AEC">
        <w:rPr>
          <w:rFonts w:cstheme="minorHAnsi"/>
          <w:sz w:val="24"/>
          <w:szCs w:val="24"/>
        </w:rPr>
        <w:t>, based on a conversation with the respondent</w:t>
      </w:r>
      <w:r w:rsidR="00AE1422" w:rsidRPr="00AE1422">
        <w:rPr>
          <w:rFonts w:cstheme="minorHAnsi"/>
          <w:sz w:val="24"/>
          <w:szCs w:val="24"/>
        </w:rPr>
        <w:t xml:space="preserve">. </w:t>
      </w:r>
      <w:r w:rsidR="005D2DDC">
        <w:rPr>
          <w:rFonts w:cstheme="minorHAnsi"/>
          <w:sz w:val="24"/>
          <w:szCs w:val="24"/>
        </w:rPr>
        <w:t xml:space="preserve">The column is blank, with a detailed list </w:t>
      </w:r>
      <w:proofErr w:type="gramStart"/>
      <w:r w:rsidR="00210263">
        <w:rPr>
          <w:rFonts w:cstheme="minorHAnsi"/>
          <w:sz w:val="24"/>
          <w:szCs w:val="24"/>
        </w:rPr>
        <w:t xml:space="preserve">of </w:t>
      </w:r>
      <w:r w:rsidR="005D2DDC">
        <w:rPr>
          <w:rFonts w:cstheme="minorHAnsi"/>
          <w:sz w:val="24"/>
          <w:szCs w:val="24"/>
        </w:rPr>
        <w:t xml:space="preserve"> descriptions</w:t>
      </w:r>
      <w:proofErr w:type="gramEnd"/>
      <w:r w:rsidR="005D2DDC">
        <w:rPr>
          <w:rFonts w:cstheme="minorHAnsi"/>
          <w:sz w:val="24"/>
          <w:szCs w:val="24"/>
        </w:rPr>
        <w:t xml:space="preserve"> of various activity status codes.  The </w:t>
      </w:r>
      <w:r w:rsidR="00D673AA">
        <w:rPr>
          <w:rFonts w:cstheme="minorHAnsi"/>
          <w:sz w:val="24"/>
          <w:szCs w:val="24"/>
        </w:rPr>
        <w:t>activity status information is collected after ascertaining the relationship, age and education of each individual.  The interviewer is exp</w:t>
      </w:r>
      <w:r w:rsidR="00210263">
        <w:rPr>
          <w:rFonts w:cstheme="minorHAnsi"/>
          <w:sz w:val="24"/>
          <w:szCs w:val="24"/>
        </w:rPr>
        <w:t>ec</w:t>
      </w:r>
      <w:r w:rsidR="00D673AA">
        <w:rPr>
          <w:rFonts w:cstheme="minorHAnsi"/>
          <w:sz w:val="24"/>
          <w:szCs w:val="24"/>
        </w:rPr>
        <w:t xml:space="preserve">ted to engage in </w:t>
      </w:r>
      <w:proofErr w:type="gramStart"/>
      <w:r w:rsidR="00D673AA">
        <w:rPr>
          <w:rFonts w:cstheme="minorHAnsi"/>
          <w:sz w:val="24"/>
          <w:szCs w:val="24"/>
        </w:rPr>
        <w:t>a  discussion</w:t>
      </w:r>
      <w:proofErr w:type="gramEnd"/>
      <w:r w:rsidR="00D673AA">
        <w:rPr>
          <w:rFonts w:cstheme="minorHAnsi"/>
          <w:sz w:val="24"/>
          <w:szCs w:val="24"/>
        </w:rPr>
        <w:t xml:space="preserve"> of the daily routine of each individual and the direction of discussion is based on these details.  The discussion may involve asking</w:t>
      </w:r>
      <w:r w:rsidR="00005AEC">
        <w:rPr>
          <w:rFonts w:cstheme="minorHAnsi"/>
          <w:sz w:val="24"/>
          <w:szCs w:val="24"/>
        </w:rPr>
        <w:t>:</w:t>
      </w:r>
      <w:r w:rsidR="00D673AA">
        <w:rPr>
          <w:rFonts w:cstheme="minorHAnsi"/>
          <w:sz w:val="24"/>
          <w:szCs w:val="24"/>
        </w:rPr>
        <w:t xml:space="preserve"> “</w:t>
      </w:r>
      <w:r w:rsidR="00005AEC">
        <w:rPr>
          <w:rFonts w:cstheme="minorHAnsi"/>
          <w:sz w:val="24"/>
          <w:szCs w:val="24"/>
        </w:rPr>
        <w:t>W</w:t>
      </w:r>
      <w:r w:rsidR="00D673AA">
        <w:rPr>
          <w:rFonts w:cstheme="minorHAnsi"/>
          <w:sz w:val="24"/>
          <w:szCs w:val="24"/>
        </w:rPr>
        <w:t>hat do you do? Who runs the household enterprise? Who else assists in the business</w:t>
      </w:r>
      <w:r w:rsidR="00210263">
        <w:rPr>
          <w:rFonts w:cstheme="minorHAnsi"/>
          <w:sz w:val="24"/>
          <w:szCs w:val="24"/>
        </w:rPr>
        <w:t>?</w:t>
      </w:r>
      <w:r w:rsidR="00D673AA">
        <w:rPr>
          <w:rFonts w:cstheme="minorHAnsi"/>
          <w:sz w:val="24"/>
          <w:szCs w:val="24"/>
        </w:rPr>
        <w:t xml:space="preserve"> How do you spend your time</w:t>
      </w:r>
      <w:r w:rsidR="00005AEC">
        <w:rPr>
          <w:rFonts w:cstheme="minorHAnsi"/>
          <w:sz w:val="24"/>
          <w:szCs w:val="24"/>
        </w:rPr>
        <w:t>?</w:t>
      </w:r>
      <w:r w:rsidR="00D673AA">
        <w:rPr>
          <w:rFonts w:cstheme="minorHAnsi"/>
          <w:sz w:val="24"/>
          <w:szCs w:val="24"/>
        </w:rPr>
        <w:t xml:space="preserve"> Are you looking for a job?</w:t>
      </w:r>
      <w:r w:rsidR="00005AEC">
        <w:rPr>
          <w:rFonts w:cstheme="minorHAnsi"/>
          <w:sz w:val="24"/>
          <w:szCs w:val="24"/>
        </w:rPr>
        <w:t>”</w:t>
      </w:r>
      <w:r w:rsidR="00D673AA">
        <w:rPr>
          <w:rFonts w:cstheme="minorHAnsi"/>
          <w:sz w:val="24"/>
          <w:szCs w:val="24"/>
        </w:rPr>
        <w:t xml:space="preserve">  Interviewers have the freedom to formulate their own</w:t>
      </w:r>
      <w:r w:rsidR="00005AEC">
        <w:rPr>
          <w:rFonts w:cstheme="minorHAnsi"/>
          <w:sz w:val="24"/>
          <w:szCs w:val="24"/>
        </w:rPr>
        <w:t xml:space="preserve"> q</w:t>
      </w:r>
      <w:r w:rsidR="00D673AA">
        <w:rPr>
          <w:rFonts w:cstheme="minorHAnsi"/>
          <w:sz w:val="24"/>
          <w:szCs w:val="24"/>
        </w:rPr>
        <w:t>uestions</w:t>
      </w:r>
      <w:r w:rsidR="00005AEC">
        <w:rPr>
          <w:rFonts w:cstheme="minorHAnsi"/>
          <w:sz w:val="24"/>
          <w:szCs w:val="24"/>
        </w:rPr>
        <w:t xml:space="preserve">.  However questions </w:t>
      </w:r>
      <w:r w:rsidR="00D673AA">
        <w:rPr>
          <w:rFonts w:cstheme="minorHAnsi"/>
          <w:sz w:val="24"/>
          <w:szCs w:val="24"/>
        </w:rPr>
        <w:t>such as “Are you working? Are you unemployed?</w:t>
      </w:r>
      <w:r w:rsidR="00005AEC">
        <w:rPr>
          <w:rFonts w:cstheme="minorHAnsi"/>
          <w:sz w:val="24"/>
          <w:szCs w:val="24"/>
        </w:rPr>
        <w:t>”</w:t>
      </w:r>
      <w:proofErr w:type="gramStart"/>
      <w:r w:rsidR="00210263">
        <w:rPr>
          <w:rFonts w:cstheme="minorHAnsi"/>
          <w:sz w:val="24"/>
          <w:szCs w:val="24"/>
        </w:rPr>
        <w:t>,</w:t>
      </w:r>
      <w:proofErr w:type="spellStart"/>
      <w:r w:rsidR="00210263">
        <w:rPr>
          <w:rFonts w:cstheme="minorHAnsi"/>
          <w:sz w:val="24"/>
          <w:szCs w:val="24"/>
        </w:rPr>
        <w:t>etc</w:t>
      </w:r>
      <w:proofErr w:type="spellEnd"/>
      <w:proofErr w:type="gramEnd"/>
      <w:r w:rsidR="00210263">
        <w:rPr>
          <w:rFonts w:cstheme="minorHAnsi"/>
          <w:sz w:val="24"/>
          <w:szCs w:val="24"/>
        </w:rPr>
        <w:t>.</w:t>
      </w:r>
      <w:r w:rsidR="00005AEC">
        <w:rPr>
          <w:rFonts w:cstheme="minorHAnsi"/>
          <w:sz w:val="24"/>
          <w:szCs w:val="24"/>
        </w:rPr>
        <w:t xml:space="preserve"> are </w:t>
      </w:r>
      <w:r w:rsidR="00EF1A7F">
        <w:rPr>
          <w:rFonts w:cstheme="minorHAnsi"/>
          <w:sz w:val="24"/>
          <w:szCs w:val="24"/>
        </w:rPr>
        <w:t xml:space="preserve">not used </w:t>
      </w:r>
      <w:r w:rsidR="00005AEC">
        <w:rPr>
          <w:rFonts w:cstheme="minorHAnsi"/>
          <w:sz w:val="24"/>
          <w:szCs w:val="24"/>
        </w:rPr>
        <w:t xml:space="preserve">. </w:t>
      </w:r>
      <w:r w:rsidR="00D673AA">
        <w:rPr>
          <w:rFonts w:cstheme="minorHAnsi"/>
          <w:sz w:val="24"/>
          <w:szCs w:val="24"/>
        </w:rPr>
        <w:t xml:space="preserve"> Further</w:t>
      </w:r>
      <w:r w:rsidR="00005AEC">
        <w:rPr>
          <w:rFonts w:cstheme="minorHAnsi"/>
          <w:sz w:val="24"/>
          <w:szCs w:val="24"/>
        </w:rPr>
        <w:t>,</w:t>
      </w:r>
      <w:r w:rsidR="00D673AA">
        <w:rPr>
          <w:rFonts w:cstheme="minorHAnsi"/>
          <w:sz w:val="24"/>
          <w:szCs w:val="24"/>
        </w:rPr>
        <w:t xml:space="preserve"> the </w:t>
      </w:r>
      <w:r w:rsidR="005D2DDC">
        <w:rPr>
          <w:rFonts w:cstheme="minorHAnsi"/>
          <w:sz w:val="24"/>
          <w:szCs w:val="24"/>
        </w:rPr>
        <w:t xml:space="preserve">interviewer </w:t>
      </w:r>
      <w:r w:rsidR="00005AEC">
        <w:rPr>
          <w:rFonts w:cstheme="minorHAnsi"/>
          <w:sz w:val="24"/>
          <w:szCs w:val="24"/>
        </w:rPr>
        <w:t>is</w:t>
      </w:r>
      <w:r w:rsidR="00D673AA">
        <w:rPr>
          <w:rFonts w:cstheme="minorHAnsi"/>
          <w:sz w:val="24"/>
          <w:szCs w:val="24"/>
        </w:rPr>
        <w:t xml:space="preserve"> not allowed to ask the informant to choose from a list of alternative statuses. </w:t>
      </w:r>
      <w:r w:rsidR="005D2DDC">
        <w:rPr>
          <w:rFonts w:cstheme="minorHAnsi"/>
          <w:sz w:val="24"/>
          <w:szCs w:val="24"/>
        </w:rPr>
        <w:t xml:space="preserve">   </w:t>
      </w:r>
    </w:p>
    <w:p w14:paraId="660D7F95" w14:textId="00FF07F4" w:rsidR="0067525E" w:rsidRPr="00BD6434" w:rsidRDefault="005D2DDC" w:rsidP="005D2DDC">
      <w:pPr>
        <w:pStyle w:val="ListParagraph"/>
        <w:autoSpaceDE w:val="0"/>
        <w:autoSpaceDN w:val="0"/>
        <w:adjustRightInd w:val="0"/>
        <w:spacing w:after="0" w:line="240" w:lineRule="auto"/>
        <w:ind w:left="1080"/>
        <w:jc w:val="both"/>
        <w:rPr>
          <w:rFonts w:cstheme="minorHAnsi"/>
        </w:rPr>
      </w:pPr>
      <w:r>
        <w:rPr>
          <w:rFonts w:cstheme="minorHAnsi"/>
          <w:sz w:val="24"/>
          <w:szCs w:val="24"/>
        </w:rPr>
        <w:t xml:space="preserve"> </w:t>
      </w:r>
    </w:p>
    <w:p w14:paraId="1CE337E9" w14:textId="62BD45A6" w:rsidR="00984F89" w:rsidRPr="0006029F" w:rsidRDefault="00D14BB1" w:rsidP="00984F89">
      <w:pPr>
        <w:pStyle w:val="ListParagraph"/>
        <w:numPr>
          <w:ilvl w:val="0"/>
          <w:numId w:val="2"/>
        </w:numPr>
        <w:autoSpaceDE w:val="0"/>
        <w:autoSpaceDN w:val="0"/>
        <w:adjustRightInd w:val="0"/>
        <w:spacing w:after="0" w:line="240" w:lineRule="auto"/>
        <w:jc w:val="both"/>
        <w:rPr>
          <w:rFonts w:cstheme="minorHAnsi"/>
        </w:rPr>
      </w:pPr>
      <w:r>
        <w:rPr>
          <w:rFonts w:cstheme="minorHAnsi"/>
          <w:sz w:val="24"/>
          <w:szCs w:val="24"/>
        </w:rPr>
        <w:t>S</w:t>
      </w:r>
      <w:r w:rsidR="00680981">
        <w:rPr>
          <w:rFonts w:cstheme="minorHAnsi"/>
          <w:sz w:val="24"/>
          <w:szCs w:val="24"/>
        </w:rPr>
        <w:t>urvey in each selected block/village is a two</w:t>
      </w:r>
      <w:r>
        <w:rPr>
          <w:rFonts w:cstheme="minorHAnsi"/>
          <w:sz w:val="24"/>
          <w:szCs w:val="24"/>
        </w:rPr>
        <w:t>-</w:t>
      </w:r>
      <w:r w:rsidR="00680981">
        <w:rPr>
          <w:rFonts w:cstheme="minorHAnsi"/>
          <w:sz w:val="24"/>
          <w:szCs w:val="24"/>
        </w:rPr>
        <w:t xml:space="preserve">stage operation, often involving multiple sittings. </w:t>
      </w:r>
      <w:r>
        <w:rPr>
          <w:rFonts w:cstheme="minorHAnsi"/>
          <w:sz w:val="24"/>
          <w:szCs w:val="24"/>
        </w:rPr>
        <w:t xml:space="preserve">In the first-stage, all the households in the selected urban-block/hamlet-group are listed and the essential details for sub-stratification and sample selection are collected. The details collected at this stage for the PLFS </w:t>
      </w:r>
      <w:r w:rsidR="0043666E">
        <w:rPr>
          <w:rFonts w:cstheme="minorHAnsi"/>
          <w:sz w:val="24"/>
          <w:szCs w:val="24"/>
        </w:rPr>
        <w:t>include</w:t>
      </w:r>
      <w:r>
        <w:rPr>
          <w:rFonts w:cstheme="minorHAnsi"/>
          <w:sz w:val="24"/>
          <w:szCs w:val="24"/>
        </w:rPr>
        <w:t xml:space="preserve"> (a) </w:t>
      </w:r>
      <w:r w:rsidR="0043666E">
        <w:rPr>
          <w:rFonts w:cstheme="minorHAnsi"/>
          <w:sz w:val="24"/>
          <w:szCs w:val="24"/>
        </w:rPr>
        <w:t>household size (b) number of members in the household having level of general education as secondary (10</w:t>
      </w:r>
      <w:r w:rsidR="0043666E" w:rsidRPr="0043666E">
        <w:rPr>
          <w:rFonts w:cstheme="minorHAnsi"/>
          <w:sz w:val="24"/>
          <w:szCs w:val="24"/>
          <w:vertAlign w:val="superscript"/>
        </w:rPr>
        <w:t>th</w:t>
      </w:r>
      <w:r w:rsidR="0043666E">
        <w:rPr>
          <w:rFonts w:cstheme="minorHAnsi"/>
          <w:sz w:val="24"/>
          <w:szCs w:val="24"/>
        </w:rPr>
        <w:t xml:space="preserve"> standard) or above.</w:t>
      </w:r>
      <w:r>
        <w:rPr>
          <w:rFonts w:cstheme="minorHAnsi"/>
          <w:sz w:val="24"/>
          <w:szCs w:val="24"/>
        </w:rPr>
        <w:t xml:space="preserve"> </w:t>
      </w:r>
      <w:r w:rsidR="0043666E">
        <w:rPr>
          <w:rFonts w:cstheme="minorHAnsi"/>
          <w:sz w:val="24"/>
          <w:szCs w:val="24"/>
        </w:rPr>
        <w:t xml:space="preserve"> In the earlier Employment-Unemployment surveys, ‘means of livelihood’,</w:t>
      </w:r>
      <w:r w:rsidR="003D4BEF">
        <w:rPr>
          <w:rFonts w:cstheme="minorHAnsi"/>
          <w:sz w:val="24"/>
          <w:szCs w:val="24"/>
        </w:rPr>
        <w:t xml:space="preserve"> was collected as a stratification variable</w:t>
      </w:r>
      <w:r w:rsidR="0043666E">
        <w:rPr>
          <w:rFonts w:cstheme="minorHAnsi"/>
          <w:sz w:val="24"/>
          <w:szCs w:val="24"/>
        </w:rPr>
        <w:t xml:space="preserve"> instead of </w:t>
      </w:r>
      <w:r w:rsidR="003D4BEF">
        <w:rPr>
          <w:rFonts w:cstheme="minorHAnsi"/>
          <w:sz w:val="24"/>
          <w:szCs w:val="24"/>
        </w:rPr>
        <w:t>‘</w:t>
      </w:r>
      <w:r w:rsidR="0043666E">
        <w:rPr>
          <w:rFonts w:cstheme="minorHAnsi"/>
          <w:sz w:val="24"/>
          <w:szCs w:val="24"/>
        </w:rPr>
        <w:t>number of members with secondary education</w:t>
      </w:r>
      <w:r w:rsidR="003D4BEF">
        <w:rPr>
          <w:rFonts w:cstheme="minorHAnsi"/>
          <w:sz w:val="24"/>
          <w:szCs w:val="24"/>
        </w:rPr>
        <w:t>’</w:t>
      </w:r>
      <w:r w:rsidR="0043666E">
        <w:rPr>
          <w:rFonts w:cstheme="minorHAnsi"/>
          <w:sz w:val="24"/>
          <w:szCs w:val="24"/>
        </w:rPr>
        <w:t xml:space="preserve">. </w:t>
      </w:r>
      <w:r w:rsidR="003D4BEF">
        <w:rPr>
          <w:rFonts w:cstheme="minorHAnsi"/>
          <w:sz w:val="24"/>
          <w:szCs w:val="24"/>
        </w:rPr>
        <w:t xml:space="preserve">It was recorded on the basis of major source of income of the household. A pre-determined number </w:t>
      </w:r>
      <w:r w:rsidR="003D4BEF">
        <w:rPr>
          <w:rFonts w:cstheme="minorHAnsi"/>
          <w:sz w:val="24"/>
          <w:szCs w:val="24"/>
        </w:rPr>
        <w:lastRenderedPageBreak/>
        <w:t xml:space="preserve">of households from each sub-stratum of listed households are then selected for the detailed survey. The survey interviewer thus has a fair </w:t>
      </w:r>
      <w:r w:rsidR="00C74344">
        <w:rPr>
          <w:rFonts w:cstheme="minorHAnsi"/>
          <w:sz w:val="24"/>
          <w:szCs w:val="24"/>
        </w:rPr>
        <w:t xml:space="preserve">amount of a-priori </w:t>
      </w:r>
      <w:r w:rsidR="003D4BEF">
        <w:rPr>
          <w:rFonts w:cstheme="minorHAnsi"/>
          <w:sz w:val="24"/>
          <w:szCs w:val="24"/>
        </w:rPr>
        <w:t xml:space="preserve">knowledge about the size and composition of the households </w:t>
      </w:r>
      <w:r w:rsidR="00C74344">
        <w:rPr>
          <w:rFonts w:cstheme="minorHAnsi"/>
          <w:sz w:val="24"/>
          <w:szCs w:val="24"/>
        </w:rPr>
        <w:t xml:space="preserve">being visited </w:t>
      </w:r>
      <w:r w:rsidR="003D4BEF">
        <w:rPr>
          <w:rFonts w:cstheme="minorHAnsi"/>
          <w:sz w:val="24"/>
          <w:szCs w:val="24"/>
        </w:rPr>
        <w:t xml:space="preserve">for the </w:t>
      </w:r>
      <w:r w:rsidR="00C74344">
        <w:rPr>
          <w:rFonts w:cstheme="minorHAnsi"/>
          <w:sz w:val="24"/>
          <w:szCs w:val="24"/>
        </w:rPr>
        <w:t>survey. It helps him to design his survey interview and obtain the right information. In general, the interview starts from the head of the household and then proceed to other members in the order of seniority by age. The U</w:t>
      </w:r>
      <w:r w:rsidR="00005AEC">
        <w:rPr>
          <w:rFonts w:cstheme="minorHAnsi"/>
          <w:sz w:val="24"/>
          <w:szCs w:val="24"/>
        </w:rPr>
        <w:t>sual Principal Status</w:t>
      </w:r>
      <w:r w:rsidR="00C74344">
        <w:rPr>
          <w:rFonts w:cstheme="minorHAnsi"/>
          <w:sz w:val="24"/>
          <w:szCs w:val="24"/>
        </w:rPr>
        <w:t xml:space="preserve"> and S</w:t>
      </w:r>
      <w:r w:rsidR="00005AEC">
        <w:rPr>
          <w:rFonts w:cstheme="minorHAnsi"/>
          <w:sz w:val="24"/>
          <w:szCs w:val="24"/>
        </w:rPr>
        <w:t xml:space="preserve">ubsidiary </w:t>
      </w:r>
      <w:proofErr w:type="gramStart"/>
      <w:r w:rsidR="00C74344">
        <w:rPr>
          <w:rFonts w:cstheme="minorHAnsi"/>
          <w:sz w:val="24"/>
          <w:szCs w:val="24"/>
        </w:rPr>
        <w:t>S</w:t>
      </w:r>
      <w:r w:rsidR="00005AEC">
        <w:rPr>
          <w:rFonts w:cstheme="minorHAnsi"/>
          <w:sz w:val="24"/>
          <w:szCs w:val="24"/>
        </w:rPr>
        <w:t xml:space="preserve">tatus </w:t>
      </w:r>
      <w:r w:rsidR="00C74344">
        <w:rPr>
          <w:rFonts w:cstheme="minorHAnsi"/>
          <w:sz w:val="24"/>
          <w:szCs w:val="24"/>
        </w:rPr>
        <w:t xml:space="preserve"> of</w:t>
      </w:r>
      <w:proofErr w:type="gramEnd"/>
      <w:r w:rsidR="00C74344">
        <w:rPr>
          <w:rFonts w:cstheme="minorHAnsi"/>
          <w:sz w:val="24"/>
          <w:szCs w:val="24"/>
        </w:rPr>
        <w:t xml:space="preserve"> members of the households are </w:t>
      </w:r>
      <w:r w:rsidR="0027739F">
        <w:rPr>
          <w:rFonts w:cstheme="minorHAnsi"/>
          <w:sz w:val="24"/>
          <w:szCs w:val="24"/>
        </w:rPr>
        <w:t xml:space="preserve">assessed through a sequence of </w:t>
      </w:r>
      <w:r w:rsidR="0006029F">
        <w:rPr>
          <w:rFonts w:cstheme="minorHAnsi"/>
          <w:sz w:val="24"/>
          <w:szCs w:val="24"/>
        </w:rPr>
        <w:t xml:space="preserve">probing </w:t>
      </w:r>
      <w:r w:rsidR="0027739F">
        <w:rPr>
          <w:rFonts w:cstheme="minorHAnsi"/>
          <w:sz w:val="24"/>
          <w:szCs w:val="24"/>
        </w:rPr>
        <w:t xml:space="preserve">questions on the activities performed by each member of the household during the last 365 days. </w:t>
      </w:r>
      <w:r w:rsidR="00984F89" w:rsidRPr="00AE1422">
        <w:rPr>
          <w:rFonts w:cstheme="minorHAnsi"/>
          <w:sz w:val="24"/>
          <w:szCs w:val="24"/>
        </w:rPr>
        <w:t xml:space="preserve">Experience and probing skill of the survey personnel, thus, play a significant role in securing the right information from the informant. </w:t>
      </w:r>
    </w:p>
    <w:p w14:paraId="7754A3C6" w14:textId="1F0F4BF2" w:rsidR="0006029F" w:rsidRPr="0006029F" w:rsidRDefault="0006029F" w:rsidP="00984F89">
      <w:pPr>
        <w:pStyle w:val="ListParagraph"/>
        <w:numPr>
          <w:ilvl w:val="0"/>
          <w:numId w:val="2"/>
        </w:numPr>
        <w:autoSpaceDE w:val="0"/>
        <w:autoSpaceDN w:val="0"/>
        <w:adjustRightInd w:val="0"/>
        <w:spacing w:after="0" w:line="240" w:lineRule="auto"/>
        <w:jc w:val="both"/>
        <w:rPr>
          <w:rFonts w:cstheme="minorHAnsi"/>
        </w:rPr>
      </w:pPr>
      <w:r>
        <w:rPr>
          <w:rFonts w:cstheme="minorHAnsi"/>
          <w:sz w:val="24"/>
          <w:szCs w:val="24"/>
        </w:rPr>
        <w:t>By design, equal number of samples are surveyed in each month as moving reference period is used for the survey.</w:t>
      </w:r>
    </w:p>
    <w:p w14:paraId="28E141DB" w14:textId="57346280" w:rsidR="0006029F" w:rsidRPr="000505CE" w:rsidRDefault="0006029F" w:rsidP="00984F89">
      <w:pPr>
        <w:pStyle w:val="ListParagraph"/>
        <w:numPr>
          <w:ilvl w:val="0"/>
          <w:numId w:val="2"/>
        </w:numPr>
        <w:autoSpaceDE w:val="0"/>
        <w:autoSpaceDN w:val="0"/>
        <w:adjustRightInd w:val="0"/>
        <w:spacing w:after="0" w:line="240" w:lineRule="auto"/>
        <w:jc w:val="both"/>
        <w:rPr>
          <w:rFonts w:cstheme="minorHAnsi"/>
        </w:rPr>
      </w:pPr>
      <w:r>
        <w:rPr>
          <w:rFonts w:cstheme="minorHAnsi"/>
          <w:sz w:val="24"/>
          <w:szCs w:val="24"/>
        </w:rPr>
        <w:t xml:space="preserve">A system of concurrent and post survey inspection of field survey by senior officers  </w:t>
      </w:r>
      <w:r w:rsidR="00E865B1">
        <w:rPr>
          <w:rFonts w:cstheme="minorHAnsi"/>
          <w:sz w:val="24"/>
          <w:szCs w:val="24"/>
        </w:rPr>
        <w:t xml:space="preserve">and </w:t>
      </w:r>
      <w:r w:rsidR="00AF362B">
        <w:rPr>
          <w:rFonts w:cstheme="minorHAnsi"/>
          <w:sz w:val="24"/>
          <w:szCs w:val="24"/>
        </w:rPr>
        <w:t>data scrutiny consisting of range, consistency and</w:t>
      </w:r>
      <w:r>
        <w:rPr>
          <w:rFonts w:cstheme="minorHAnsi"/>
          <w:sz w:val="24"/>
          <w:szCs w:val="24"/>
        </w:rPr>
        <w:t xml:space="preserve"> </w:t>
      </w:r>
      <w:r w:rsidR="00AF362B">
        <w:rPr>
          <w:rFonts w:cstheme="minorHAnsi"/>
          <w:sz w:val="24"/>
          <w:szCs w:val="24"/>
        </w:rPr>
        <w:t>logical checks</w:t>
      </w:r>
      <w:r w:rsidR="00E865B1">
        <w:rPr>
          <w:rFonts w:cstheme="minorHAnsi"/>
          <w:sz w:val="24"/>
          <w:szCs w:val="24"/>
        </w:rPr>
        <w:t xml:space="preserve"> is an important aspec</w:t>
      </w:r>
      <w:r w:rsidR="002611B4">
        <w:rPr>
          <w:rFonts w:cstheme="minorHAnsi"/>
          <w:sz w:val="24"/>
          <w:szCs w:val="24"/>
        </w:rPr>
        <w:t>t</w:t>
      </w:r>
      <w:r w:rsidR="00E865B1">
        <w:rPr>
          <w:rFonts w:cstheme="minorHAnsi"/>
          <w:sz w:val="24"/>
          <w:szCs w:val="24"/>
        </w:rPr>
        <w:t xml:space="preserve"> of the s</w:t>
      </w:r>
      <w:r w:rsidR="002611B4">
        <w:rPr>
          <w:rFonts w:cstheme="minorHAnsi"/>
          <w:sz w:val="24"/>
          <w:szCs w:val="24"/>
        </w:rPr>
        <w:t>u</w:t>
      </w:r>
      <w:r w:rsidR="00E865B1">
        <w:rPr>
          <w:rFonts w:cstheme="minorHAnsi"/>
          <w:sz w:val="24"/>
          <w:szCs w:val="24"/>
        </w:rPr>
        <w:t>rvey for ensuring data quality.</w:t>
      </w:r>
    </w:p>
    <w:p w14:paraId="19830AE8" w14:textId="77777777" w:rsidR="000505CE" w:rsidRPr="000505CE" w:rsidRDefault="000505CE" w:rsidP="000505CE">
      <w:pPr>
        <w:pStyle w:val="ListParagraph"/>
        <w:autoSpaceDE w:val="0"/>
        <w:autoSpaceDN w:val="0"/>
        <w:adjustRightInd w:val="0"/>
        <w:spacing w:after="0" w:line="240" w:lineRule="auto"/>
        <w:ind w:left="1080"/>
        <w:jc w:val="both"/>
        <w:rPr>
          <w:rFonts w:cstheme="minorHAnsi"/>
        </w:rPr>
      </w:pPr>
    </w:p>
    <w:p w14:paraId="38A244FC" w14:textId="27FB2957" w:rsidR="000505CE" w:rsidRPr="00274D0D" w:rsidRDefault="000505CE" w:rsidP="009A5553">
      <w:pPr>
        <w:pStyle w:val="ListParagraph"/>
        <w:numPr>
          <w:ilvl w:val="0"/>
          <w:numId w:val="1"/>
        </w:numPr>
        <w:autoSpaceDE w:val="0"/>
        <w:autoSpaceDN w:val="0"/>
        <w:adjustRightInd w:val="0"/>
        <w:spacing w:after="0" w:line="240" w:lineRule="auto"/>
        <w:ind w:left="360"/>
        <w:jc w:val="both"/>
        <w:rPr>
          <w:rFonts w:cstheme="minorHAnsi"/>
          <w:b/>
          <w:bCs/>
          <w:sz w:val="24"/>
          <w:szCs w:val="24"/>
        </w:rPr>
      </w:pPr>
      <w:r w:rsidRPr="00274D0D">
        <w:rPr>
          <w:rFonts w:cstheme="minorHAnsi"/>
          <w:b/>
          <w:bCs/>
          <w:sz w:val="24"/>
          <w:szCs w:val="24"/>
        </w:rPr>
        <w:t xml:space="preserve">Changes Introduced in </w:t>
      </w:r>
      <w:r w:rsidR="009A5553" w:rsidRPr="00274D0D">
        <w:rPr>
          <w:rFonts w:cstheme="minorHAnsi"/>
          <w:b/>
          <w:bCs/>
          <w:sz w:val="24"/>
          <w:szCs w:val="24"/>
        </w:rPr>
        <w:t xml:space="preserve">the Design and Conduct of </w:t>
      </w:r>
      <w:r w:rsidRPr="00274D0D">
        <w:rPr>
          <w:rFonts w:cstheme="minorHAnsi"/>
          <w:b/>
          <w:bCs/>
          <w:sz w:val="24"/>
          <w:szCs w:val="24"/>
        </w:rPr>
        <w:t>PLFS</w:t>
      </w:r>
    </w:p>
    <w:p w14:paraId="1A0F2FC0" w14:textId="0036775B" w:rsidR="00281EAF" w:rsidRPr="001C03C9" w:rsidRDefault="00DB7906" w:rsidP="00281EAF">
      <w:pPr>
        <w:pStyle w:val="ListParagraph"/>
        <w:autoSpaceDE w:val="0"/>
        <w:autoSpaceDN w:val="0"/>
        <w:adjustRightInd w:val="0"/>
        <w:spacing w:after="0" w:line="240" w:lineRule="auto"/>
        <w:ind w:left="360"/>
        <w:jc w:val="both"/>
        <w:rPr>
          <w:rFonts w:cstheme="minorHAnsi"/>
          <w:sz w:val="24"/>
          <w:szCs w:val="24"/>
        </w:rPr>
      </w:pPr>
      <w:r w:rsidRPr="001C03C9">
        <w:rPr>
          <w:rFonts w:cstheme="minorHAnsi"/>
          <w:sz w:val="24"/>
          <w:szCs w:val="24"/>
        </w:rPr>
        <w:t xml:space="preserve">As compared to the earlier quinquennial Employment-Unemployment surveys, there were a number of changes in the design and conduct of PLFS. These changes were incorporated with the objective of </w:t>
      </w:r>
      <w:r w:rsidR="00281EAF" w:rsidRPr="001C03C9">
        <w:rPr>
          <w:rFonts w:cstheme="minorHAnsi"/>
          <w:sz w:val="24"/>
          <w:szCs w:val="24"/>
        </w:rPr>
        <w:t>measuring the dynamics in labour force participation and employment in an interval of three months in urban areas in addition to estimate the key parameters of employment and unemployment in urban and rural areas. The major changes introduced are:</w:t>
      </w:r>
    </w:p>
    <w:p w14:paraId="18F24347" w14:textId="6D437F31" w:rsidR="00BB4214" w:rsidRDefault="00B2554C" w:rsidP="00790121">
      <w:pPr>
        <w:pStyle w:val="ListParagraph"/>
        <w:numPr>
          <w:ilvl w:val="1"/>
          <w:numId w:val="1"/>
        </w:num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Survey </w:t>
      </w:r>
      <w:r w:rsidR="00281EAF" w:rsidRPr="00790121">
        <w:rPr>
          <w:rFonts w:cstheme="minorHAnsi"/>
          <w:b/>
          <w:bCs/>
          <w:sz w:val="24"/>
          <w:szCs w:val="24"/>
        </w:rPr>
        <w:t xml:space="preserve">Design </w:t>
      </w:r>
    </w:p>
    <w:p w14:paraId="45F5B2F3" w14:textId="72456226" w:rsidR="00281EAF" w:rsidRPr="00901AB4" w:rsidRDefault="00281EAF" w:rsidP="00BB4214">
      <w:pPr>
        <w:pStyle w:val="ListParagraph"/>
        <w:numPr>
          <w:ilvl w:val="0"/>
          <w:numId w:val="3"/>
        </w:numPr>
        <w:autoSpaceDE w:val="0"/>
        <w:autoSpaceDN w:val="0"/>
        <w:adjustRightInd w:val="0"/>
        <w:spacing w:after="0" w:line="240" w:lineRule="auto"/>
        <w:ind w:left="720" w:hanging="360"/>
        <w:jc w:val="both"/>
        <w:rPr>
          <w:rFonts w:cstheme="minorHAnsi"/>
          <w:b/>
          <w:bCs/>
          <w:sz w:val="24"/>
          <w:szCs w:val="24"/>
        </w:rPr>
      </w:pPr>
      <w:r w:rsidRPr="00790121">
        <w:rPr>
          <w:rFonts w:cstheme="minorHAnsi"/>
          <w:sz w:val="24"/>
          <w:szCs w:val="24"/>
        </w:rPr>
        <w:t>A rotational</w:t>
      </w:r>
      <w:r w:rsidRPr="00790121">
        <w:rPr>
          <w:rFonts w:cstheme="minorHAnsi"/>
          <w:b/>
          <w:bCs/>
          <w:sz w:val="24"/>
          <w:szCs w:val="24"/>
        </w:rPr>
        <w:t xml:space="preserve"> </w:t>
      </w:r>
      <w:r w:rsidRPr="00790121">
        <w:rPr>
          <w:rFonts w:cstheme="minorHAnsi"/>
          <w:sz w:val="24"/>
          <w:szCs w:val="24"/>
        </w:rPr>
        <w:t>panel</w:t>
      </w:r>
      <w:r w:rsidRPr="00790121">
        <w:rPr>
          <w:rFonts w:cstheme="minorHAnsi"/>
          <w:b/>
          <w:bCs/>
          <w:sz w:val="24"/>
          <w:szCs w:val="24"/>
        </w:rPr>
        <w:t xml:space="preserve"> </w:t>
      </w:r>
      <w:r w:rsidRPr="00790121">
        <w:rPr>
          <w:rFonts w:cstheme="minorHAnsi"/>
          <w:sz w:val="24"/>
          <w:szCs w:val="24"/>
        </w:rPr>
        <w:t>sampling design</w:t>
      </w:r>
      <w:r w:rsidR="00790121" w:rsidRPr="00790121">
        <w:rPr>
          <w:rFonts w:cstheme="minorHAnsi"/>
          <w:sz w:val="24"/>
          <w:szCs w:val="24"/>
        </w:rPr>
        <w:t xml:space="preserve"> has been adopted for urban areas. As per the design, each selected household in urban areas is visited four times-one each in each quarter. A detailed schedule is used for the first visit survey and an abridged schedule is used for the survey in the re-visit.</w:t>
      </w:r>
      <w:r w:rsidRPr="00790121">
        <w:rPr>
          <w:rFonts w:cstheme="minorHAnsi"/>
          <w:sz w:val="24"/>
          <w:szCs w:val="24"/>
        </w:rPr>
        <w:t xml:space="preserve"> </w:t>
      </w:r>
      <w:r w:rsidR="00790121" w:rsidRPr="00790121">
        <w:rPr>
          <w:rFonts w:ascii="Calibri" w:hAnsi="Calibri" w:cs="Calibri"/>
          <w:sz w:val="24"/>
          <w:szCs w:val="24"/>
        </w:rPr>
        <w:t xml:space="preserve">For rural areas, in each quarter, only 25% </w:t>
      </w:r>
      <w:r w:rsidR="00C93C2B">
        <w:rPr>
          <w:rFonts w:ascii="Calibri" w:hAnsi="Calibri" w:cs="Calibri"/>
          <w:sz w:val="24"/>
          <w:szCs w:val="24"/>
        </w:rPr>
        <w:t>of First-stage Sample Units (</w:t>
      </w:r>
      <w:r w:rsidR="00790121" w:rsidRPr="00790121">
        <w:rPr>
          <w:rFonts w:ascii="Calibri" w:hAnsi="Calibri" w:cs="Calibri"/>
          <w:sz w:val="24"/>
          <w:szCs w:val="24"/>
        </w:rPr>
        <w:t>FSUs</w:t>
      </w:r>
      <w:r w:rsidR="00C93C2B">
        <w:rPr>
          <w:rFonts w:ascii="Calibri" w:hAnsi="Calibri" w:cs="Calibri"/>
          <w:sz w:val="24"/>
          <w:szCs w:val="24"/>
        </w:rPr>
        <w:t>)</w:t>
      </w:r>
      <w:r w:rsidR="00790121" w:rsidRPr="00790121">
        <w:rPr>
          <w:rFonts w:ascii="Calibri" w:hAnsi="Calibri" w:cs="Calibri"/>
          <w:sz w:val="24"/>
          <w:szCs w:val="24"/>
        </w:rPr>
        <w:t xml:space="preserve"> of annual allocation (as is done in each sub-round of NSS rounds) were covered so that independent estimates can be generated for each quarter.</w:t>
      </w:r>
      <w:r w:rsidR="00C93C2B">
        <w:rPr>
          <w:rStyle w:val="FootnoteReference"/>
          <w:rFonts w:ascii="Calibri" w:hAnsi="Calibri" w:cs="Calibri"/>
          <w:sz w:val="24"/>
          <w:szCs w:val="24"/>
        </w:rPr>
        <w:footnoteReference w:id="2"/>
      </w:r>
      <w:r w:rsidR="00BB4214">
        <w:rPr>
          <w:rFonts w:ascii="Calibri" w:hAnsi="Calibri" w:cs="Calibri"/>
          <w:sz w:val="24"/>
          <w:szCs w:val="24"/>
        </w:rPr>
        <w:t xml:space="preserve"> </w:t>
      </w:r>
    </w:p>
    <w:p w14:paraId="464A4C42" w14:textId="45BAF22D" w:rsidR="00901AB4" w:rsidRPr="00B2554C" w:rsidRDefault="00901AB4" w:rsidP="00BB4214">
      <w:pPr>
        <w:pStyle w:val="ListParagraph"/>
        <w:numPr>
          <w:ilvl w:val="0"/>
          <w:numId w:val="3"/>
        </w:numPr>
        <w:autoSpaceDE w:val="0"/>
        <w:autoSpaceDN w:val="0"/>
        <w:adjustRightInd w:val="0"/>
        <w:spacing w:after="0" w:line="240" w:lineRule="auto"/>
        <w:ind w:left="720" w:hanging="360"/>
        <w:jc w:val="both"/>
        <w:rPr>
          <w:rFonts w:cstheme="minorHAnsi"/>
          <w:b/>
          <w:bCs/>
          <w:sz w:val="24"/>
          <w:szCs w:val="24"/>
        </w:rPr>
      </w:pPr>
      <w:r>
        <w:rPr>
          <w:rFonts w:cstheme="minorHAnsi"/>
          <w:sz w:val="24"/>
          <w:szCs w:val="24"/>
        </w:rPr>
        <w:t>The stratification and sub-</w:t>
      </w:r>
      <w:r w:rsidRPr="00901AB4">
        <w:rPr>
          <w:rFonts w:cstheme="minorHAnsi"/>
          <w:sz w:val="24"/>
          <w:szCs w:val="24"/>
        </w:rPr>
        <w:t xml:space="preserve">stratification </w:t>
      </w:r>
      <w:r w:rsidR="002A76E6">
        <w:rPr>
          <w:rFonts w:cstheme="minorHAnsi"/>
          <w:sz w:val="24"/>
          <w:szCs w:val="24"/>
        </w:rPr>
        <w:t>systems for sample selection were also modified</w:t>
      </w:r>
      <w:r w:rsidR="00731AB8">
        <w:rPr>
          <w:rFonts w:cstheme="minorHAnsi"/>
          <w:sz w:val="24"/>
          <w:szCs w:val="24"/>
        </w:rPr>
        <w:t xml:space="preserve">, </w:t>
      </w:r>
      <w:proofErr w:type="gramStart"/>
      <w:r w:rsidR="00731AB8">
        <w:rPr>
          <w:rFonts w:cstheme="minorHAnsi"/>
          <w:sz w:val="24"/>
          <w:szCs w:val="24"/>
        </w:rPr>
        <w:t xml:space="preserve">specifically </w:t>
      </w:r>
      <w:r>
        <w:rPr>
          <w:rFonts w:cstheme="minorHAnsi"/>
          <w:sz w:val="24"/>
          <w:szCs w:val="24"/>
        </w:rPr>
        <w:t xml:space="preserve"> the</w:t>
      </w:r>
      <w:proofErr w:type="gramEnd"/>
      <w:r>
        <w:rPr>
          <w:rFonts w:cstheme="minorHAnsi"/>
          <w:sz w:val="24"/>
          <w:szCs w:val="24"/>
        </w:rPr>
        <w:t xml:space="preserve"> use of</w:t>
      </w:r>
      <w:r w:rsidR="00731AB8">
        <w:rPr>
          <w:rFonts w:cstheme="minorHAnsi"/>
          <w:sz w:val="24"/>
          <w:szCs w:val="24"/>
        </w:rPr>
        <w:t xml:space="preserve"> the </w:t>
      </w:r>
      <w:r>
        <w:rPr>
          <w:rFonts w:cstheme="minorHAnsi"/>
          <w:sz w:val="24"/>
          <w:szCs w:val="24"/>
        </w:rPr>
        <w:t xml:space="preserve"> number of persons with secondary or above levels of education in the households instead of means of liv</w:t>
      </w:r>
      <w:r w:rsidR="002A76E6">
        <w:rPr>
          <w:rFonts w:cstheme="minorHAnsi"/>
          <w:sz w:val="24"/>
          <w:szCs w:val="24"/>
        </w:rPr>
        <w:t>elihood</w:t>
      </w:r>
      <w:r>
        <w:rPr>
          <w:rFonts w:cstheme="minorHAnsi"/>
          <w:sz w:val="24"/>
          <w:szCs w:val="24"/>
        </w:rPr>
        <w:t xml:space="preserve"> and </w:t>
      </w:r>
      <w:r w:rsidR="00AD7299">
        <w:rPr>
          <w:rFonts w:cstheme="minorHAnsi"/>
          <w:sz w:val="24"/>
          <w:szCs w:val="24"/>
        </w:rPr>
        <w:t>level of affluence</w:t>
      </w:r>
      <w:r w:rsidR="002A76E6" w:rsidRPr="002A76E6">
        <w:rPr>
          <w:rFonts w:cstheme="minorHAnsi"/>
          <w:sz w:val="24"/>
          <w:szCs w:val="24"/>
        </w:rPr>
        <w:t xml:space="preserve"> </w:t>
      </w:r>
      <w:r w:rsidR="002A76E6">
        <w:rPr>
          <w:rFonts w:cstheme="minorHAnsi"/>
          <w:sz w:val="24"/>
          <w:szCs w:val="24"/>
        </w:rPr>
        <w:t>in the second stage stratification</w:t>
      </w:r>
      <w:r>
        <w:rPr>
          <w:rFonts w:cstheme="minorHAnsi"/>
          <w:sz w:val="24"/>
          <w:szCs w:val="24"/>
        </w:rPr>
        <w:t xml:space="preserve">.  </w:t>
      </w:r>
      <w:r w:rsidR="00731AB8">
        <w:rPr>
          <w:rFonts w:cstheme="minorHAnsi"/>
          <w:sz w:val="24"/>
          <w:szCs w:val="24"/>
        </w:rPr>
        <w:t xml:space="preserve">It has been argued that this change has introduced design bias, resulting in the selection of more educated persons in the sample, </w:t>
      </w:r>
      <w:r w:rsidR="00BA7AB4">
        <w:rPr>
          <w:rFonts w:cstheme="minorHAnsi"/>
          <w:sz w:val="24"/>
          <w:szCs w:val="24"/>
        </w:rPr>
        <w:t xml:space="preserve">leading </w:t>
      </w:r>
      <w:proofErr w:type="gramStart"/>
      <w:r w:rsidR="00BA7AB4">
        <w:rPr>
          <w:rFonts w:cstheme="minorHAnsi"/>
          <w:sz w:val="24"/>
          <w:szCs w:val="24"/>
        </w:rPr>
        <w:t xml:space="preserve">to </w:t>
      </w:r>
      <w:r w:rsidR="00731AB8">
        <w:rPr>
          <w:rFonts w:cstheme="minorHAnsi"/>
          <w:sz w:val="24"/>
          <w:szCs w:val="24"/>
        </w:rPr>
        <w:t xml:space="preserve"> a</w:t>
      </w:r>
      <w:proofErr w:type="gramEnd"/>
      <w:r w:rsidR="00731AB8">
        <w:rPr>
          <w:rFonts w:cstheme="minorHAnsi"/>
          <w:sz w:val="24"/>
          <w:szCs w:val="24"/>
        </w:rPr>
        <w:t xml:space="preserve"> higher unemployment rate. However</w:t>
      </w:r>
      <w:r w:rsidR="00BA7AB4">
        <w:rPr>
          <w:rFonts w:cstheme="minorHAnsi"/>
          <w:sz w:val="24"/>
          <w:szCs w:val="24"/>
        </w:rPr>
        <w:t>,</w:t>
      </w:r>
      <w:r w:rsidR="00731AB8">
        <w:rPr>
          <w:rFonts w:cstheme="minorHAnsi"/>
          <w:sz w:val="24"/>
          <w:szCs w:val="24"/>
        </w:rPr>
        <w:t xml:space="preserve"> the data </w:t>
      </w:r>
      <w:proofErr w:type="gramStart"/>
      <w:r w:rsidR="00731AB8">
        <w:rPr>
          <w:rFonts w:cstheme="minorHAnsi"/>
          <w:sz w:val="24"/>
          <w:szCs w:val="24"/>
        </w:rPr>
        <w:t>have  not</w:t>
      </w:r>
      <w:proofErr w:type="gramEnd"/>
      <w:r w:rsidR="00731AB8">
        <w:rPr>
          <w:rFonts w:cstheme="minorHAnsi"/>
          <w:sz w:val="24"/>
          <w:szCs w:val="24"/>
        </w:rPr>
        <w:t xml:space="preserve"> supported  this view. </w:t>
      </w:r>
    </w:p>
    <w:p w14:paraId="3DAD0AF2" w14:textId="3689C53D" w:rsidR="00C16409" w:rsidRDefault="00C16409" w:rsidP="00C16409">
      <w:pPr>
        <w:pStyle w:val="ListParagraph"/>
        <w:numPr>
          <w:ilvl w:val="1"/>
          <w:numId w:val="1"/>
        </w:numPr>
        <w:autoSpaceDE w:val="0"/>
        <w:autoSpaceDN w:val="0"/>
        <w:adjustRightInd w:val="0"/>
        <w:spacing w:after="0" w:line="240" w:lineRule="auto"/>
        <w:jc w:val="both"/>
        <w:rPr>
          <w:rFonts w:cstheme="minorHAnsi"/>
          <w:b/>
          <w:bCs/>
          <w:sz w:val="24"/>
          <w:szCs w:val="24"/>
        </w:rPr>
      </w:pPr>
      <w:r>
        <w:rPr>
          <w:rFonts w:cstheme="minorHAnsi"/>
          <w:b/>
          <w:bCs/>
          <w:sz w:val="24"/>
          <w:szCs w:val="24"/>
        </w:rPr>
        <w:t>Data Collection</w:t>
      </w:r>
      <w:r w:rsidR="00B2554C">
        <w:rPr>
          <w:rFonts w:cstheme="minorHAnsi"/>
          <w:b/>
          <w:bCs/>
          <w:sz w:val="24"/>
          <w:szCs w:val="24"/>
        </w:rPr>
        <w:t xml:space="preserve"> Mechanism</w:t>
      </w:r>
    </w:p>
    <w:p w14:paraId="46463E57" w14:textId="77777777" w:rsidR="00C16409" w:rsidRDefault="00C16409" w:rsidP="00C16409">
      <w:pPr>
        <w:pStyle w:val="ListParagraph"/>
        <w:numPr>
          <w:ilvl w:val="0"/>
          <w:numId w:val="4"/>
        </w:numPr>
        <w:autoSpaceDE w:val="0"/>
        <w:autoSpaceDN w:val="0"/>
        <w:adjustRightInd w:val="0"/>
        <w:spacing w:after="0" w:line="240" w:lineRule="auto"/>
        <w:ind w:left="720" w:hanging="360"/>
        <w:jc w:val="both"/>
        <w:rPr>
          <w:rFonts w:cstheme="minorHAnsi"/>
          <w:sz w:val="24"/>
          <w:szCs w:val="24"/>
        </w:rPr>
      </w:pPr>
      <w:r w:rsidRPr="00C16409">
        <w:rPr>
          <w:rFonts w:cstheme="minorHAnsi"/>
          <w:sz w:val="24"/>
          <w:szCs w:val="24"/>
        </w:rPr>
        <w:t>Computer</w:t>
      </w:r>
      <w:r>
        <w:rPr>
          <w:rFonts w:cstheme="minorHAnsi"/>
          <w:sz w:val="24"/>
          <w:szCs w:val="24"/>
        </w:rPr>
        <w:t xml:space="preserve"> Assisted Personal Interviewing (CAPI) method was adopted for PLFS instead of personal interviews with paper schedules in the quinquennial surveys.</w:t>
      </w:r>
    </w:p>
    <w:p w14:paraId="2EB8F092" w14:textId="608B4E9E" w:rsidR="00C16409" w:rsidRDefault="00C16409" w:rsidP="00C16409">
      <w:pPr>
        <w:pStyle w:val="ListParagraph"/>
        <w:numPr>
          <w:ilvl w:val="0"/>
          <w:numId w:val="4"/>
        </w:numPr>
        <w:autoSpaceDE w:val="0"/>
        <w:autoSpaceDN w:val="0"/>
        <w:adjustRightInd w:val="0"/>
        <w:spacing w:after="0" w:line="240" w:lineRule="auto"/>
        <w:ind w:left="720" w:hanging="360"/>
        <w:jc w:val="both"/>
        <w:rPr>
          <w:rFonts w:cstheme="minorHAnsi"/>
          <w:sz w:val="24"/>
          <w:szCs w:val="24"/>
        </w:rPr>
      </w:pPr>
      <w:r>
        <w:rPr>
          <w:rFonts w:cstheme="minorHAnsi"/>
          <w:sz w:val="24"/>
          <w:szCs w:val="24"/>
        </w:rPr>
        <w:t xml:space="preserve"> Inbuilt data validation mechanism was also incorporated in the software of CAPI</w:t>
      </w:r>
      <w:r w:rsidR="003576AA">
        <w:rPr>
          <w:rFonts w:cstheme="minorHAnsi"/>
          <w:sz w:val="24"/>
          <w:szCs w:val="24"/>
        </w:rPr>
        <w:t>.</w:t>
      </w:r>
    </w:p>
    <w:p w14:paraId="5B53FFC7" w14:textId="636B5BA9" w:rsidR="003576AA" w:rsidRDefault="003576AA" w:rsidP="00C16409">
      <w:pPr>
        <w:pStyle w:val="ListParagraph"/>
        <w:numPr>
          <w:ilvl w:val="0"/>
          <w:numId w:val="4"/>
        </w:numPr>
        <w:autoSpaceDE w:val="0"/>
        <w:autoSpaceDN w:val="0"/>
        <w:adjustRightInd w:val="0"/>
        <w:spacing w:after="0" w:line="240" w:lineRule="auto"/>
        <w:ind w:left="720" w:hanging="360"/>
        <w:jc w:val="both"/>
        <w:rPr>
          <w:rFonts w:cstheme="minorHAnsi"/>
          <w:sz w:val="24"/>
          <w:szCs w:val="24"/>
        </w:rPr>
      </w:pPr>
      <w:r>
        <w:rPr>
          <w:rFonts w:cstheme="minorHAnsi"/>
          <w:sz w:val="24"/>
          <w:szCs w:val="24"/>
        </w:rPr>
        <w:lastRenderedPageBreak/>
        <w:t xml:space="preserve">For those engaged in economic activity during the reference week, hours </w:t>
      </w:r>
      <w:r w:rsidR="00B2554C">
        <w:rPr>
          <w:rFonts w:cstheme="minorHAnsi"/>
          <w:sz w:val="24"/>
          <w:szCs w:val="24"/>
        </w:rPr>
        <w:t xml:space="preserve">of </w:t>
      </w:r>
      <w:r>
        <w:rPr>
          <w:rFonts w:cstheme="minorHAnsi"/>
          <w:sz w:val="24"/>
          <w:szCs w:val="24"/>
        </w:rPr>
        <w:t>work were recorded</w:t>
      </w:r>
      <w:r w:rsidR="00731AB8">
        <w:rPr>
          <w:rFonts w:cstheme="minorHAnsi"/>
          <w:sz w:val="24"/>
          <w:szCs w:val="24"/>
        </w:rPr>
        <w:t xml:space="preserve"> directly</w:t>
      </w:r>
      <w:r w:rsidR="00260A1C">
        <w:rPr>
          <w:rFonts w:cstheme="minorHAnsi"/>
          <w:sz w:val="24"/>
          <w:szCs w:val="24"/>
        </w:rPr>
        <w:t xml:space="preserve">.  In earlier surveys hours of work were not recorded.  </w:t>
      </w:r>
      <w:proofErr w:type="gramStart"/>
      <w:r w:rsidR="00260A1C">
        <w:rPr>
          <w:rFonts w:cstheme="minorHAnsi"/>
          <w:sz w:val="24"/>
          <w:szCs w:val="24"/>
        </w:rPr>
        <w:t>I</w:t>
      </w:r>
      <w:r>
        <w:rPr>
          <w:rFonts w:cstheme="minorHAnsi"/>
          <w:sz w:val="24"/>
          <w:szCs w:val="24"/>
        </w:rPr>
        <w:t>nstead  intensity</w:t>
      </w:r>
      <w:proofErr w:type="gramEnd"/>
      <w:r>
        <w:rPr>
          <w:rFonts w:cstheme="minorHAnsi"/>
          <w:sz w:val="24"/>
          <w:szCs w:val="24"/>
        </w:rPr>
        <w:t xml:space="preserve"> of work</w:t>
      </w:r>
      <w:r w:rsidR="00260A1C">
        <w:rPr>
          <w:rFonts w:cstheme="minorHAnsi"/>
          <w:sz w:val="24"/>
          <w:szCs w:val="24"/>
        </w:rPr>
        <w:t xml:space="preserve"> was assigned.  If a person worked for less than four hours but higher than one hour intensity of 0.5 was assigned.</w:t>
      </w:r>
      <w:r w:rsidR="00005AEC">
        <w:rPr>
          <w:rFonts w:cstheme="minorHAnsi"/>
          <w:sz w:val="24"/>
          <w:szCs w:val="24"/>
        </w:rPr>
        <w:t xml:space="preserve"> I</w:t>
      </w:r>
      <w:r w:rsidR="00260A1C">
        <w:rPr>
          <w:rFonts w:cstheme="minorHAnsi"/>
          <w:sz w:val="24"/>
          <w:szCs w:val="24"/>
        </w:rPr>
        <w:t>ntensity of 1.0 was assigned if the person worke</w:t>
      </w:r>
      <w:r w:rsidR="00A322DF">
        <w:rPr>
          <w:rFonts w:cstheme="minorHAnsi"/>
          <w:sz w:val="24"/>
          <w:szCs w:val="24"/>
        </w:rPr>
        <w:t>d</w:t>
      </w:r>
      <w:r w:rsidR="00260A1C">
        <w:rPr>
          <w:rFonts w:cstheme="minorHAnsi"/>
          <w:sz w:val="24"/>
          <w:szCs w:val="24"/>
        </w:rPr>
        <w:t xml:space="preserve"> for four hours or more. </w:t>
      </w:r>
    </w:p>
    <w:p w14:paraId="6AA5AF3B" w14:textId="7068F47E" w:rsidR="00644224" w:rsidRDefault="00644224" w:rsidP="00C16409">
      <w:pPr>
        <w:pStyle w:val="ListParagraph"/>
        <w:numPr>
          <w:ilvl w:val="0"/>
          <w:numId w:val="4"/>
        </w:numPr>
        <w:autoSpaceDE w:val="0"/>
        <w:autoSpaceDN w:val="0"/>
        <w:adjustRightInd w:val="0"/>
        <w:spacing w:after="0" w:line="240" w:lineRule="auto"/>
        <w:ind w:left="720" w:hanging="360"/>
        <w:jc w:val="both"/>
        <w:rPr>
          <w:rFonts w:cstheme="minorHAnsi"/>
          <w:sz w:val="24"/>
          <w:szCs w:val="24"/>
        </w:rPr>
      </w:pPr>
      <w:r>
        <w:rPr>
          <w:rFonts w:cstheme="minorHAnsi"/>
          <w:sz w:val="24"/>
          <w:szCs w:val="24"/>
        </w:rPr>
        <w:t xml:space="preserve">Field work was carried out by personnel employed on contract basis from </w:t>
      </w:r>
      <w:r w:rsidR="002F04B6">
        <w:rPr>
          <w:rFonts w:cstheme="minorHAnsi"/>
          <w:sz w:val="24"/>
          <w:szCs w:val="24"/>
        </w:rPr>
        <w:t>private ma</w:t>
      </w:r>
      <w:r w:rsidR="00565F79">
        <w:rPr>
          <w:rFonts w:cstheme="minorHAnsi"/>
          <w:sz w:val="24"/>
          <w:szCs w:val="24"/>
        </w:rPr>
        <w:t>n-</w:t>
      </w:r>
      <w:r w:rsidR="002F04B6">
        <w:rPr>
          <w:rFonts w:cstheme="minorHAnsi"/>
          <w:sz w:val="24"/>
          <w:szCs w:val="24"/>
        </w:rPr>
        <w:t xml:space="preserve"> power supply agencies.</w:t>
      </w:r>
    </w:p>
    <w:p w14:paraId="057867C9" w14:textId="77777777" w:rsidR="00B2554C" w:rsidRDefault="00B2554C" w:rsidP="00B2554C">
      <w:pPr>
        <w:pStyle w:val="ListParagraph"/>
        <w:autoSpaceDE w:val="0"/>
        <w:autoSpaceDN w:val="0"/>
        <w:adjustRightInd w:val="0"/>
        <w:spacing w:after="0" w:line="240" w:lineRule="auto"/>
        <w:jc w:val="both"/>
        <w:rPr>
          <w:rFonts w:cstheme="minorHAnsi"/>
          <w:sz w:val="24"/>
          <w:szCs w:val="24"/>
        </w:rPr>
      </w:pPr>
    </w:p>
    <w:p w14:paraId="52435526" w14:textId="5E60839C" w:rsidR="00B2554C" w:rsidRDefault="00B2554C" w:rsidP="00962E50">
      <w:pPr>
        <w:pStyle w:val="ListParagraph"/>
        <w:numPr>
          <w:ilvl w:val="1"/>
          <w:numId w:val="1"/>
        </w:numPr>
        <w:tabs>
          <w:tab w:val="left" w:pos="450"/>
        </w:tabs>
        <w:autoSpaceDE w:val="0"/>
        <w:autoSpaceDN w:val="0"/>
        <w:adjustRightInd w:val="0"/>
        <w:spacing w:after="0" w:line="240" w:lineRule="auto"/>
        <w:ind w:left="450" w:hanging="450"/>
        <w:jc w:val="both"/>
        <w:rPr>
          <w:rFonts w:cstheme="minorHAnsi"/>
          <w:b/>
          <w:bCs/>
          <w:sz w:val="24"/>
          <w:szCs w:val="24"/>
        </w:rPr>
      </w:pPr>
      <w:r w:rsidRPr="00B2554C">
        <w:rPr>
          <w:rFonts w:cstheme="minorHAnsi"/>
          <w:b/>
          <w:bCs/>
          <w:sz w:val="24"/>
          <w:szCs w:val="24"/>
        </w:rPr>
        <w:t xml:space="preserve">Data Collection Schedules </w:t>
      </w:r>
    </w:p>
    <w:p w14:paraId="135CDAD7" w14:textId="7EC9A4F9" w:rsidR="002C533E" w:rsidRDefault="001E52B3" w:rsidP="00832A62">
      <w:pPr>
        <w:autoSpaceDE w:val="0"/>
        <w:autoSpaceDN w:val="0"/>
        <w:adjustRightInd w:val="0"/>
        <w:spacing w:after="0" w:line="240" w:lineRule="auto"/>
        <w:jc w:val="both"/>
        <w:rPr>
          <w:rFonts w:cstheme="minorHAnsi"/>
          <w:sz w:val="24"/>
          <w:szCs w:val="24"/>
        </w:rPr>
      </w:pPr>
      <w:r w:rsidRPr="001E52B3">
        <w:rPr>
          <w:rFonts w:cstheme="minorHAnsi"/>
          <w:sz w:val="24"/>
          <w:szCs w:val="24"/>
        </w:rPr>
        <w:t xml:space="preserve">The data collection schedule was simplified without affecting the </w:t>
      </w:r>
      <w:r w:rsidR="005F720B">
        <w:rPr>
          <w:rFonts w:cstheme="minorHAnsi"/>
          <w:sz w:val="24"/>
          <w:szCs w:val="24"/>
        </w:rPr>
        <w:t>basic definitions and classifications used in the PLFS.,</w:t>
      </w:r>
      <w:r w:rsidRPr="001E52B3">
        <w:rPr>
          <w:rFonts w:cstheme="minorHAnsi"/>
          <w:sz w:val="24"/>
          <w:szCs w:val="24"/>
        </w:rPr>
        <w:t xml:space="preserve"> However, follow up questions</w:t>
      </w:r>
      <w:r w:rsidR="00832A62">
        <w:rPr>
          <w:rFonts w:cstheme="minorHAnsi"/>
          <w:sz w:val="24"/>
          <w:szCs w:val="24"/>
        </w:rPr>
        <w:t xml:space="preserve"> to obtain </w:t>
      </w:r>
      <w:r w:rsidR="001C6976">
        <w:rPr>
          <w:rFonts w:cstheme="minorHAnsi"/>
          <w:sz w:val="24"/>
          <w:szCs w:val="24"/>
        </w:rPr>
        <w:t xml:space="preserve">the </w:t>
      </w:r>
      <w:r w:rsidR="00832A62">
        <w:rPr>
          <w:rFonts w:cstheme="minorHAnsi"/>
          <w:sz w:val="24"/>
          <w:szCs w:val="24"/>
        </w:rPr>
        <w:t xml:space="preserve">detailed  activities of </w:t>
      </w:r>
      <w:r w:rsidRPr="001E52B3">
        <w:rPr>
          <w:rFonts w:cstheme="minorHAnsi"/>
          <w:sz w:val="24"/>
          <w:szCs w:val="24"/>
        </w:rPr>
        <w:t xml:space="preserve">those </w:t>
      </w:r>
      <w:r>
        <w:rPr>
          <w:rFonts w:cstheme="minorHAnsi"/>
          <w:sz w:val="24"/>
          <w:szCs w:val="24"/>
        </w:rPr>
        <w:t xml:space="preserve">who were </w:t>
      </w:r>
      <w:r w:rsidR="000423F7">
        <w:rPr>
          <w:rFonts w:cstheme="minorHAnsi"/>
          <w:sz w:val="24"/>
          <w:szCs w:val="24"/>
        </w:rPr>
        <w:t xml:space="preserve">classified </w:t>
      </w:r>
      <w:r w:rsidR="005F720B">
        <w:rPr>
          <w:rFonts w:cstheme="minorHAnsi"/>
          <w:sz w:val="24"/>
          <w:szCs w:val="24"/>
        </w:rPr>
        <w:t>as</w:t>
      </w:r>
      <w:r w:rsidR="000423F7">
        <w:rPr>
          <w:rFonts w:cstheme="minorHAnsi"/>
          <w:sz w:val="24"/>
          <w:szCs w:val="24"/>
        </w:rPr>
        <w:t xml:space="preserve"> </w:t>
      </w:r>
      <w:r w:rsidRPr="001E52B3">
        <w:rPr>
          <w:rFonts w:cstheme="minorHAnsi"/>
          <w:sz w:val="24"/>
          <w:szCs w:val="24"/>
        </w:rPr>
        <w:t>attend</w:t>
      </w:r>
      <w:r>
        <w:rPr>
          <w:rFonts w:cstheme="minorHAnsi"/>
          <w:sz w:val="24"/>
          <w:szCs w:val="24"/>
        </w:rPr>
        <w:t>ing</w:t>
      </w:r>
      <w:r w:rsidRPr="001E52B3">
        <w:rPr>
          <w:rFonts w:cstheme="minorHAnsi"/>
          <w:sz w:val="24"/>
          <w:szCs w:val="24"/>
        </w:rPr>
        <w:t xml:space="preserve"> </w:t>
      </w:r>
      <w:r w:rsidR="000423F7">
        <w:rPr>
          <w:rFonts w:cstheme="minorHAnsi"/>
          <w:sz w:val="24"/>
          <w:szCs w:val="24"/>
        </w:rPr>
        <w:t xml:space="preserve">to </w:t>
      </w:r>
      <w:r w:rsidRPr="001E52B3">
        <w:rPr>
          <w:rFonts w:cstheme="minorHAnsi"/>
          <w:sz w:val="24"/>
          <w:szCs w:val="24"/>
        </w:rPr>
        <w:t>domestic</w:t>
      </w:r>
      <w:r>
        <w:rPr>
          <w:rFonts w:cstheme="minorHAnsi"/>
          <w:sz w:val="24"/>
          <w:szCs w:val="24"/>
        </w:rPr>
        <w:t xml:space="preserve"> </w:t>
      </w:r>
      <w:r w:rsidRPr="001E52B3">
        <w:rPr>
          <w:rFonts w:cstheme="minorHAnsi"/>
          <w:sz w:val="24"/>
          <w:szCs w:val="24"/>
        </w:rPr>
        <w:t xml:space="preserve">duties </w:t>
      </w:r>
      <w:r>
        <w:rPr>
          <w:rFonts w:cstheme="minorHAnsi"/>
          <w:sz w:val="24"/>
          <w:szCs w:val="24"/>
        </w:rPr>
        <w:t xml:space="preserve">with or without </w:t>
      </w:r>
      <w:r w:rsidRPr="001E52B3">
        <w:rPr>
          <w:rFonts w:cstheme="minorHAnsi"/>
          <w:sz w:val="24"/>
          <w:szCs w:val="24"/>
        </w:rPr>
        <w:t>engag</w:t>
      </w:r>
      <w:r>
        <w:rPr>
          <w:rFonts w:cstheme="minorHAnsi"/>
          <w:sz w:val="24"/>
          <w:szCs w:val="24"/>
        </w:rPr>
        <w:t>ing</w:t>
      </w:r>
      <w:r w:rsidRPr="001E52B3">
        <w:rPr>
          <w:rFonts w:cstheme="minorHAnsi"/>
          <w:sz w:val="24"/>
          <w:szCs w:val="24"/>
        </w:rPr>
        <w:t xml:space="preserve"> in collection of goods, tailoring,</w:t>
      </w:r>
      <w:r w:rsidR="00832A62">
        <w:rPr>
          <w:rFonts w:cstheme="minorHAnsi"/>
          <w:sz w:val="24"/>
          <w:szCs w:val="24"/>
        </w:rPr>
        <w:t xml:space="preserve"> </w:t>
      </w:r>
      <w:r w:rsidRPr="001E52B3">
        <w:rPr>
          <w:rFonts w:cstheme="minorHAnsi"/>
          <w:sz w:val="24"/>
          <w:szCs w:val="24"/>
        </w:rPr>
        <w:t>weaving, etc., for household use,</w:t>
      </w:r>
      <w:r w:rsidR="00832A62">
        <w:rPr>
          <w:rFonts w:cstheme="minorHAnsi"/>
          <w:sz w:val="24"/>
          <w:szCs w:val="24"/>
        </w:rPr>
        <w:t xml:space="preserve"> were not included in the PLFS schedule. It has resulted in loss of information, particularly with regard to women who are mostly attending to domestic duties.</w:t>
      </w:r>
    </w:p>
    <w:p w14:paraId="6CF5EFC8" w14:textId="34DBB7C9" w:rsidR="001D7614" w:rsidRDefault="002C533E" w:rsidP="00832A62">
      <w:pPr>
        <w:autoSpaceDE w:val="0"/>
        <w:autoSpaceDN w:val="0"/>
        <w:adjustRightInd w:val="0"/>
        <w:spacing w:after="0" w:line="240" w:lineRule="auto"/>
        <w:jc w:val="both"/>
        <w:rPr>
          <w:rFonts w:cstheme="minorHAnsi"/>
          <w:sz w:val="24"/>
          <w:szCs w:val="24"/>
        </w:rPr>
      </w:pPr>
      <w:r>
        <w:rPr>
          <w:rFonts w:cstheme="minorHAnsi"/>
          <w:sz w:val="24"/>
          <w:szCs w:val="24"/>
        </w:rPr>
        <w:t xml:space="preserve">However this change would not contribute to </w:t>
      </w:r>
      <w:r w:rsidR="001D7614">
        <w:rPr>
          <w:rFonts w:cstheme="minorHAnsi"/>
          <w:sz w:val="24"/>
          <w:szCs w:val="24"/>
        </w:rPr>
        <w:t>the</w:t>
      </w:r>
      <w:r>
        <w:rPr>
          <w:rFonts w:cstheme="minorHAnsi"/>
          <w:sz w:val="24"/>
          <w:szCs w:val="24"/>
        </w:rPr>
        <w:t xml:space="preserve"> decline</w:t>
      </w:r>
      <w:r w:rsidR="001D7614">
        <w:rPr>
          <w:rFonts w:cstheme="minorHAnsi"/>
          <w:sz w:val="24"/>
          <w:szCs w:val="24"/>
        </w:rPr>
        <w:t xml:space="preserve"> in women’s employment as measured in the PLFS.  In the earlier surveys this additional information was a follow-up question that did not change the activity status of the respondent.  </w:t>
      </w:r>
    </w:p>
    <w:p w14:paraId="11A1634A" w14:textId="612DCB43" w:rsidR="0088110D" w:rsidRPr="0088110D" w:rsidRDefault="002C533E" w:rsidP="005936AA">
      <w:pPr>
        <w:pStyle w:val="ListParagraph"/>
        <w:numPr>
          <w:ilvl w:val="0"/>
          <w:numId w:val="1"/>
        </w:numPr>
        <w:autoSpaceDE w:val="0"/>
        <w:autoSpaceDN w:val="0"/>
        <w:adjustRightInd w:val="0"/>
        <w:spacing w:after="0" w:line="240" w:lineRule="auto"/>
        <w:ind w:left="360"/>
        <w:jc w:val="both"/>
        <w:rPr>
          <w:rFonts w:cstheme="minorHAnsi"/>
          <w:b/>
          <w:bCs/>
          <w:sz w:val="24"/>
          <w:szCs w:val="24"/>
        </w:rPr>
      </w:pPr>
      <w:r>
        <w:rPr>
          <w:rFonts w:cstheme="minorHAnsi"/>
          <w:sz w:val="24"/>
          <w:szCs w:val="24"/>
        </w:rPr>
        <w:t xml:space="preserve"> </w:t>
      </w:r>
      <w:r w:rsidR="00832A62">
        <w:rPr>
          <w:rFonts w:cstheme="minorHAnsi"/>
          <w:sz w:val="24"/>
          <w:szCs w:val="24"/>
        </w:rPr>
        <w:t xml:space="preserve"> </w:t>
      </w:r>
      <w:r w:rsidR="00DC2212">
        <w:rPr>
          <w:rFonts w:cstheme="minorHAnsi"/>
          <w:b/>
          <w:bCs/>
          <w:sz w:val="24"/>
          <w:szCs w:val="24"/>
        </w:rPr>
        <w:t>Issues with the PLFS</w:t>
      </w:r>
    </w:p>
    <w:p w14:paraId="28ED91D8" w14:textId="56E20CE8" w:rsidR="00597372" w:rsidRDefault="00DC2212" w:rsidP="00E50186">
      <w:pPr>
        <w:pStyle w:val="ListParagraph"/>
        <w:autoSpaceDE w:val="0"/>
        <w:autoSpaceDN w:val="0"/>
        <w:adjustRightInd w:val="0"/>
        <w:spacing w:after="0" w:line="240" w:lineRule="auto"/>
        <w:ind w:left="0"/>
        <w:jc w:val="both"/>
        <w:rPr>
          <w:rFonts w:cstheme="minorHAnsi"/>
          <w:sz w:val="24"/>
          <w:szCs w:val="24"/>
        </w:rPr>
      </w:pPr>
      <w:r>
        <w:rPr>
          <w:rFonts w:cstheme="minorHAnsi"/>
          <w:sz w:val="24"/>
          <w:szCs w:val="24"/>
        </w:rPr>
        <w:t>PLFS 2017-18 revealed an absolute decline</w:t>
      </w:r>
      <w:r w:rsidR="00340522">
        <w:rPr>
          <w:rFonts w:cstheme="minorHAnsi"/>
          <w:sz w:val="24"/>
          <w:szCs w:val="24"/>
        </w:rPr>
        <w:t xml:space="preserve"> of 6.20 million</w:t>
      </w:r>
      <w:r>
        <w:rPr>
          <w:rFonts w:cstheme="minorHAnsi"/>
          <w:sz w:val="24"/>
          <w:szCs w:val="24"/>
        </w:rPr>
        <w:t xml:space="preserve"> in employment as compared to 68</w:t>
      </w:r>
      <w:r w:rsidRPr="00DC2212">
        <w:rPr>
          <w:rFonts w:cstheme="minorHAnsi"/>
          <w:sz w:val="24"/>
          <w:szCs w:val="24"/>
          <w:vertAlign w:val="superscript"/>
        </w:rPr>
        <w:t>th</w:t>
      </w:r>
      <w:r>
        <w:rPr>
          <w:rFonts w:cstheme="minorHAnsi"/>
          <w:sz w:val="24"/>
          <w:szCs w:val="24"/>
        </w:rPr>
        <w:t xml:space="preserve"> Round Employment-Unemployment Survey conducted during 2011-12. </w:t>
      </w:r>
      <w:r w:rsidR="00340522">
        <w:rPr>
          <w:rFonts w:cstheme="minorHAnsi"/>
          <w:sz w:val="24"/>
          <w:szCs w:val="24"/>
        </w:rPr>
        <w:t>It was due to a significant decline of 21.82 million in the employment of women from 126.77 million in 2011-12 to 104.95 million in 201</w:t>
      </w:r>
      <w:r w:rsidR="002D3002">
        <w:rPr>
          <w:rFonts w:cstheme="minorHAnsi"/>
          <w:sz w:val="24"/>
          <w:szCs w:val="24"/>
        </w:rPr>
        <w:t>7</w:t>
      </w:r>
      <w:r w:rsidR="00340522">
        <w:rPr>
          <w:rFonts w:cstheme="minorHAnsi"/>
          <w:sz w:val="24"/>
          <w:szCs w:val="24"/>
        </w:rPr>
        <w:t xml:space="preserve">-18. It was initially stated to be due to changes in sampling design </w:t>
      </w:r>
      <w:r w:rsidR="00613E57">
        <w:rPr>
          <w:rFonts w:cstheme="minorHAnsi"/>
          <w:sz w:val="24"/>
          <w:szCs w:val="24"/>
        </w:rPr>
        <w:t>and use of CAPI in data collection. However, a deeper analysis of the data revealed that sampling design and CAPI had little impact on employment estimates</w:t>
      </w:r>
      <w:r w:rsidR="00597372">
        <w:rPr>
          <w:rFonts w:cstheme="minorHAnsi"/>
          <w:sz w:val="24"/>
          <w:szCs w:val="24"/>
        </w:rPr>
        <w:t xml:space="preserve"> (K</w:t>
      </w:r>
      <w:r w:rsidR="00613E57">
        <w:rPr>
          <w:rFonts w:cstheme="minorHAnsi"/>
          <w:sz w:val="24"/>
          <w:szCs w:val="24"/>
        </w:rPr>
        <w:t xml:space="preserve">. </w:t>
      </w:r>
      <w:r w:rsidR="00597372">
        <w:rPr>
          <w:rFonts w:cstheme="minorHAnsi"/>
          <w:sz w:val="24"/>
          <w:szCs w:val="24"/>
        </w:rPr>
        <w:t>P. Kannan &amp; G. Raveendran, 2019). It was noted that a systematic decline was taking place since 2004-05 in specific categories of women workers</w:t>
      </w:r>
      <w:r w:rsidR="001D7614">
        <w:rPr>
          <w:rFonts w:cstheme="minorHAnsi"/>
          <w:sz w:val="24"/>
          <w:szCs w:val="24"/>
        </w:rPr>
        <w:t xml:space="preserve">, </w:t>
      </w:r>
      <w:r w:rsidR="005936AA">
        <w:rPr>
          <w:rFonts w:cstheme="minorHAnsi"/>
          <w:sz w:val="24"/>
          <w:szCs w:val="24"/>
        </w:rPr>
        <w:t xml:space="preserve">in </w:t>
      </w:r>
      <w:r w:rsidR="00E5032D">
        <w:rPr>
          <w:rFonts w:cstheme="minorHAnsi"/>
          <w:sz w:val="24"/>
          <w:szCs w:val="24"/>
        </w:rPr>
        <w:t xml:space="preserve">agriculture, mining and quarrying and manufacturing </w:t>
      </w:r>
      <w:proofErr w:type="gramStart"/>
      <w:r w:rsidR="00AA49AA">
        <w:rPr>
          <w:rFonts w:cstheme="minorHAnsi"/>
          <w:sz w:val="24"/>
          <w:szCs w:val="24"/>
        </w:rPr>
        <w:t>and  among</w:t>
      </w:r>
      <w:proofErr w:type="gramEnd"/>
      <w:r w:rsidR="00AA49AA">
        <w:rPr>
          <w:rFonts w:cstheme="minorHAnsi"/>
          <w:sz w:val="24"/>
          <w:szCs w:val="24"/>
        </w:rPr>
        <w:t xml:space="preserve"> less educated</w:t>
      </w:r>
      <w:r w:rsidR="001D7614">
        <w:rPr>
          <w:rFonts w:cstheme="minorHAnsi"/>
          <w:sz w:val="24"/>
          <w:szCs w:val="24"/>
        </w:rPr>
        <w:t xml:space="preserve"> women </w:t>
      </w:r>
      <w:r w:rsidR="00597372">
        <w:rPr>
          <w:rFonts w:cstheme="minorHAnsi"/>
          <w:sz w:val="24"/>
          <w:szCs w:val="24"/>
        </w:rPr>
        <w:t>.</w:t>
      </w:r>
    </w:p>
    <w:p w14:paraId="32688F62" w14:textId="0FECCC9C" w:rsidR="00281EAF" w:rsidRDefault="00597372" w:rsidP="00E9591C">
      <w:pPr>
        <w:pStyle w:val="ListParagraph"/>
        <w:autoSpaceDE w:val="0"/>
        <w:autoSpaceDN w:val="0"/>
        <w:adjustRightInd w:val="0"/>
        <w:spacing w:after="0" w:line="240" w:lineRule="auto"/>
        <w:ind w:left="0"/>
        <w:jc w:val="both"/>
        <w:rPr>
          <w:rFonts w:cstheme="minorHAnsi"/>
          <w:b/>
          <w:bCs/>
          <w:sz w:val="24"/>
          <w:szCs w:val="24"/>
        </w:rPr>
      </w:pPr>
      <w:r>
        <w:rPr>
          <w:rFonts w:cstheme="minorHAnsi"/>
          <w:sz w:val="24"/>
          <w:szCs w:val="24"/>
        </w:rPr>
        <w:t xml:space="preserve">PLFS 2018-19 revealed that employment of women increased by 7.92 million </w:t>
      </w:r>
      <w:r w:rsidR="00897EC8">
        <w:rPr>
          <w:rFonts w:cstheme="minorHAnsi"/>
          <w:sz w:val="24"/>
          <w:szCs w:val="24"/>
        </w:rPr>
        <w:t>though it remained much lower than the employment in 2011-12.</w:t>
      </w:r>
      <w:r w:rsidR="005936AA">
        <w:rPr>
          <w:rFonts w:cstheme="minorHAnsi"/>
          <w:sz w:val="24"/>
          <w:szCs w:val="24"/>
        </w:rPr>
        <w:t xml:space="preserve"> T</w:t>
      </w:r>
      <w:r w:rsidR="00897EC8">
        <w:rPr>
          <w:rFonts w:cstheme="minorHAnsi"/>
          <w:sz w:val="24"/>
          <w:szCs w:val="24"/>
        </w:rPr>
        <w:t xml:space="preserve">here </w:t>
      </w:r>
      <w:proofErr w:type="gramStart"/>
      <w:r w:rsidR="00AA49AA">
        <w:rPr>
          <w:rFonts w:cstheme="minorHAnsi"/>
          <w:sz w:val="24"/>
          <w:szCs w:val="24"/>
        </w:rPr>
        <w:t xml:space="preserve">are </w:t>
      </w:r>
      <w:r w:rsidR="00897EC8">
        <w:rPr>
          <w:rFonts w:cstheme="minorHAnsi"/>
          <w:sz w:val="24"/>
          <w:szCs w:val="24"/>
        </w:rPr>
        <w:t xml:space="preserve"> </w:t>
      </w:r>
      <w:r w:rsidR="0040700B">
        <w:rPr>
          <w:rFonts w:cstheme="minorHAnsi"/>
          <w:sz w:val="24"/>
          <w:szCs w:val="24"/>
        </w:rPr>
        <w:t>a</w:t>
      </w:r>
      <w:proofErr w:type="gramEnd"/>
      <w:r w:rsidR="0040700B">
        <w:rPr>
          <w:rFonts w:cstheme="minorHAnsi"/>
          <w:sz w:val="24"/>
          <w:szCs w:val="24"/>
        </w:rPr>
        <w:t xml:space="preserve"> number of </w:t>
      </w:r>
      <w:r w:rsidR="00897EC8">
        <w:rPr>
          <w:rFonts w:cstheme="minorHAnsi"/>
          <w:sz w:val="24"/>
          <w:szCs w:val="24"/>
        </w:rPr>
        <w:t>economic and social reasons for the dec</w:t>
      </w:r>
      <w:r w:rsidR="005936AA">
        <w:rPr>
          <w:rFonts w:cstheme="minorHAnsi"/>
          <w:sz w:val="24"/>
          <w:szCs w:val="24"/>
        </w:rPr>
        <w:t>rease in</w:t>
      </w:r>
      <w:r w:rsidR="00897EC8">
        <w:rPr>
          <w:rFonts w:cstheme="minorHAnsi"/>
          <w:sz w:val="24"/>
          <w:szCs w:val="24"/>
        </w:rPr>
        <w:t xml:space="preserve"> employment of women </w:t>
      </w:r>
      <w:r w:rsidR="0040700B">
        <w:rPr>
          <w:rFonts w:cstheme="minorHAnsi"/>
          <w:sz w:val="24"/>
          <w:szCs w:val="24"/>
        </w:rPr>
        <w:t xml:space="preserve">and </w:t>
      </w:r>
      <w:r w:rsidR="00897EC8">
        <w:rPr>
          <w:rFonts w:cstheme="minorHAnsi"/>
          <w:sz w:val="24"/>
          <w:szCs w:val="24"/>
        </w:rPr>
        <w:t>in 2017-18</w:t>
      </w:r>
      <w:r w:rsidR="0040700B">
        <w:rPr>
          <w:rFonts w:cstheme="minorHAnsi"/>
          <w:sz w:val="24"/>
          <w:szCs w:val="24"/>
        </w:rPr>
        <w:t xml:space="preserve"> a particular reason was</w:t>
      </w:r>
      <w:r w:rsidR="00A92BCF">
        <w:rPr>
          <w:rFonts w:cstheme="minorHAnsi"/>
          <w:sz w:val="24"/>
          <w:szCs w:val="24"/>
        </w:rPr>
        <w:t xml:space="preserve"> the </w:t>
      </w:r>
      <w:proofErr w:type="spellStart"/>
      <w:r w:rsidR="00AA49AA">
        <w:rPr>
          <w:rFonts w:cstheme="minorHAnsi"/>
          <w:sz w:val="24"/>
          <w:szCs w:val="24"/>
        </w:rPr>
        <w:t>demoneti</w:t>
      </w:r>
      <w:r w:rsidR="0040700B">
        <w:rPr>
          <w:rFonts w:cstheme="minorHAnsi"/>
          <w:sz w:val="24"/>
          <w:szCs w:val="24"/>
        </w:rPr>
        <w:t>s</w:t>
      </w:r>
      <w:r w:rsidR="00AA49AA">
        <w:rPr>
          <w:rFonts w:cstheme="minorHAnsi"/>
          <w:sz w:val="24"/>
          <w:szCs w:val="24"/>
        </w:rPr>
        <w:t>ation</w:t>
      </w:r>
      <w:proofErr w:type="spellEnd"/>
      <w:r w:rsidR="00AA49AA">
        <w:rPr>
          <w:rFonts w:cstheme="minorHAnsi"/>
          <w:sz w:val="24"/>
          <w:szCs w:val="24"/>
        </w:rPr>
        <w:t xml:space="preserve"> and introduction of </w:t>
      </w:r>
      <w:r w:rsidR="0040700B">
        <w:rPr>
          <w:rFonts w:cstheme="minorHAnsi"/>
          <w:sz w:val="24"/>
          <w:szCs w:val="24"/>
        </w:rPr>
        <w:t>‘</w:t>
      </w:r>
      <w:r w:rsidR="00AA49AA">
        <w:rPr>
          <w:rFonts w:cstheme="minorHAnsi"/>
          <w:sz w:val="24"/>
          <w:szCs w:val="24"/>
        </w:rPr>
        <w:t>Goods and Se</w:t>
      </w:r>
      <w:r w:rsidR="0040700B">
        <w:rPr>
          <w:rFonts w:cstheme="minorHAnsi"/>
          <w:sz w:val="24"/>
          <w:szCs w:val="24"/>
        </w:rPr>
        <w:t>r</w:t>
      </w:r>
      <w:r w:rsidR="00AA49AA">
        <w:rPr>
          <w:rFonts w:cstheme="minorHAnsi"/>
          <w:sz w:val="24"/>
          <w:szCs w:val="24"/>
        </w:rPr>
        <w:t xml:space="preserve">vices Tax </w:t>
      </w:r>
      <w:r w:rsidR="0040700B">
        <w:rPr>
          <w:rFonts w:cstheme="minorHAnsi"/>
          <w:sz w:val="24"/>
          <w:szCs w:val="24"/>
        </w:rPr>
        <w:t>(GST), and the consequent disruption of</w:t>
      </w:r>
      <w:r w:rsidR="00A92BCF">
        <w:rPr>
          <w:rFonts w:cstheme="minorHAnsi"/>
          <w:sz w:val="24"/>
          <w:szCs w:val="24"/>
        </w:rPr>
        <w:t xml:space="preserve"> the </w:t>
      </w:r>
      <w:r w:rsidR="0040700B">
        <w:rPr>
          <w:rFonts w:cstheme="minorHAnsi"/>
          <w:sz w:val="24"/>
          <w:szCs w:val="24"/>
        </w:rPr>
        <w:t xml:space="preserve"> unorganized sector.</w:t>
      </w:r>
      <w:r w:rsidR="00897EC8">
        <w:rPr>
          <w:rFonts w:cstheme="minorHAnsi"/>
          <w:sz w:val="24"/>
          <w:szCs w:val="24"/>
        </w:rPr>
        <w:t>.</w:t>
      </w:r>
      <w:r w:rsidR="00A92BCF">
        <w:rPr>
          <w:rFonts w:cstheme="minorHAnsi"/>
          <w:sz w:val="24"/>
          <w:szCs w:val="24"/>
        </w:rPr>
        <w:t xml:space="preserve"> Further, although</w:t>
      </w:r>
      <w:r w:rsidR="00897EC8">
        <w:rPr>
          <w:rFonts w:cstheme="minorHAnsi"/>
          <w:sz w:val="24"/>
          <w:szCs w:val="24"/>
        </w:rPr>
        <w:t xml:space="preserve"> it was not </w:t>
      </w:r>
      <w:r w:rsidR="007B64B6">
        <w:rPr>
          <w:rFonts w:cstheme="minorHAnsi"/>
          <w:sz w:val="24"/>
          <w:szCs w:val="24"/>
        </w:rPr>
        <w:t xml:space="preserve">highlighted </w:t>
      </w:r>
      <w:r w:rsidR="00897EC8">
        <w:rPr>
          <w:rFonts w:cstheme="minorHAnsi"/>
          <w:sz w:val="24"/>
          <w:szCs w:val="24"/>
        </w:rPr>
        <w:t xml:space="preserve">in </w:t>
      </w:r>
      <w:r w:rsidR="007B64B6">
        <w:rPr>
          <w:rFonts w:cstheme="minorHAnsi"/>
          <w:sz w:val="24"/>
          <w:szCs w:val="24"/>
        </w:rPr>
        <w:t>the published documents</w:t>
      </w:r>
      <w:r w:rsidR="00897EC8">
        <w:rPr>
          <w:rFonts w:cstheme="minorHAnsi"/>
          <w:sz w:val="24"/>
          <w:szCs w:val="24"/>
        </w:rPr>
        <w:t xml:space="preserve"> relating to PLFS, </w:t>
      </w:r>
      <w:r w:rsidR="007B64B6">
        <w:rPr>
          <w:rFonts w:cstheme="minorHAnsi"/>
          <w:sz w:val="24"/>
          <w:szCs w:val="24"/>
        </w:rPr>
        <w:t>a policy decision to conduct the survey through contract personnel taken from private agencies could have impacted the quality of field work adversely. The earlier survey in 2011-12 was conducted by well</w:t>
      </w:r>
      <w:r w:rsidR="0040700B">
        <w:rPr>
          <w:rFonts w:cstheme="minorHAnsi"/>
          <w:sz w:val="24"/>
          <w:szCs w:val="24"/>
        </w:rPr>
        <w:t>-</w:t>
      </w:r>
      <w:r w:rsidR="007B64B6">
        <w:rPr>
          <w:rFonts w:cstheme="minorHAnsi"/>
          <w:sz w:val="24"/>
          <w:szCs w:val="24"/>
        </w:rPr>
        <w:t>trained regular staff of the NSSO. Over the years</w:t>
      </w:r>
      <w:r w:rsidR="005D67A8">
        <w:rPr>
          <w:rFonts w:cstheme="minorHAnsi"/>
          <w:sz w:val="24"/>
          <w:szCs w:val="24"/>
        </w:rPr>
        <w:t>,</w:t>
      </w:r>
      <w:r w:rsidR="007B64B6">
        <w:rPr>
          <w:rFonts w:cstheme="minorHAnsi"/>
          <w:sz w:val="24"/>
          <w:szCs w:val="24"/>
        </w:rPr>
        <w:t xml:space="preserve"> the organisation </w:t>
      </w:r>
      <w:r w:rsidR="005D67A8">
        <w:rPr>
          <w:rFonts w:cstheme="minorHAnsi"/>
          <w:sz w:val="24"/>
          <w:szCs w:val="24"/>
        </w:rPr>
        <w:t xml:space="preserve">did set up the necessary infrastructure for training of its staff. The training includes both class room and practical training in survey specific aspects, motivational techniques and survey interview methods including probing. However, the field staff for PLFS do not belong to NSSO and lacked the usual intensive training </w:t>
      </w:r>
      <w:r w:rsidR="00E9591C">
        <w:rPr>
          <w:rFonts w:cstheme="minorHAnsi"/>
          <w:sz w:val="24"/>
          <w:szCs w:val="24"/>
        </w:rPr>
        <w:t>and the sense of importance of probing. This</w:t>
      </w:r>
      <w:r w:rsidR="007B64B6">
        <w:rPr>
          <w:rFonts w:cstheme="minorHAnsi"/>
          <w:sz w:val="24"/>
          <w:szCs w:val="24"/>
        </w:rPr>
        <w:t xml:space="preserve"> </w:t>
      </w:r>
      <w:r w:rsidR="00E9591C">
        <w:rPr>
          <w:rFonts w:cstheme="minorHAnsi"/>
          <w:sz w:val="24"/>
          <w:szCs w:val="24"/>
        </w:rPr>
        <w:t xml:space="preserve">could have been one of the reasons, apart from others, for the substantial decline of women workers in 2017-18. NSSO made attempts to retain the same set of persons in 2018-19 for the survey so as to ensure that the experience gained by them in survey taking is not lost. They were also </w:t>
      </w:r>
      <w:r w:rsidR="00E9591C">
        <w:rPr>
          <w:rFonts w:cstheme="minorHAnsi"/>
          <w:sz w:val="24"/>
          <w:szCs w:val="24"/>
        </w:rPr>
        <w:lastRenderedPageBreak/>
        <w:t>subjected to further training. Experience and training of field staff may have helped in identifying more women workers.</w:t>
      </w:r>
    </w:p>
    <w:p w14:paraId="40EF4556" w14:textId="32952A20" w:rsidR="00281EAF" w:rsidRDefault="00281EAF" w:rsidP="00281EAF">
      <w:pPr>
        <w:autoSpaceDE w:val="0"/>
        <w:autoSpaceDN w:val="0"/>
        <w:adjustRightInd w:val="0"/>
        <w:spacing w:after="0" w:line="240" w:lineRule="auto"/>
        <w:jc w:val="both"/>
        <w:rPr>
          <w:rFonts w:cstheme="minorHAnsi"/>
          <w:b/>
          <w:bCs/>
          <w:sz w:val="24"/>
          <w:szCs w:val="24"/>
        </w:rPr>
      </w:pPr>
    </w:p>
    <w:p w14:paraId="1F7DE179" w14:textId="7C261D09" w:rsidR="00281EAF" w:rsidRDefault="00281EAF" w:rsidP="00281EAF">
      <w:pPr>
        <w:autoSpaceDE w:val="0"/>
        <w:autoSpaceDN w:val="0"/>
        <w:adjustRightInd w:val="0"/>
        <w:spacing w:after="0" w:line="240" w:lineRule="auto"/>
        <w:jc w:val="both"/>
        <w:rPr>
          <w:rFonts w:cstheme="minorHAnsi"/>
          <w:b/>
          <w:bCs/>
          <w:sz w:val="24"/>
          <w:szCs w:val="24"/>
        </w:rPr>
      </w:pPr>
    </w:p>
    <w:p w14:paraId="5D34CD31" w14:textId="4DB0B26F" w:rsidR="008C4B57" w:rsidRDefault="008C4B57" w:rsidP="00281EAF">
      <w:pPr>
        <w:autoSpaceDE w:val="0"/>
        <w:autoSpaceDN w:val="0"/>
        <w:adjustRightInd w:val="0"/>
        <w:spacing w:after="0" w:line="240" w:lineRule="auto"/>
        <w:jc w:val="both"/>
        <w:rPr>
          <w:rFonts w:cstheme="minorHAnsi"/>
          <w:b/>
          <w:bCs/>
          <w:sz w:val="24"/>
          <w:szCs w:val="24"/>
        </w:rPr>
      </w:pPr>
    </w:p>
    <w:p w14:paraId="0EBA19CE" w14:textId="0E523680" w:rsidR="008C4B57" w:rsidRDefault="008C4B57" w:rsidP="00281EAF">
      <w:pPr>
        <w:autoSpaceDE w:val="0"/>
        <w:autoSpaceDN w:val="0"/>
        <w:adjustRightInd w:val="0"/>
        <w:spacing w:after="0" w:line="240" w:lineRule="auto"/>
        <w:jc w:val="both"/>
        <w:rPr>
          <w:rFonts w:cstheme="minorHAnsi"/>
          <w:b/>
          <w:bCs/>
          <w:sz w:val="24"/>
          <w:szCs w:val="24"/>
        </w:rPr>
      </w:pPr>
      <w:r>
        <w:rPr>
          <w:rFonts w:cstheme="minorHAnsi"/>
          <w:b/>
          <w:bCs/>
          <w:sz w:val="24"/>
          <w:szCs w:val="24"/>
        </w:rPr>
        <w:t>References:</w:t>
      </w:r>
    </w:p>
    <w:p w14:paraId="030179FC" w14:textId="3511E37C" w:rsidR="008C4B57" w:rsidRDefault="008C4B57" w:rsidP="008C4B57">
      <w:pPr>
        <w:pStyle w:val="ListParagraph"/>
        <w:numPr>
          <w:ilvl w:val="0"/>
          <w:numId w:val="5"/>
        </w:numPr>
        <w:autoSpaceDE w:val="0"/>
        <w:autoSpaceDN w:val="0"/>
        <w:adjustRightInd w:val="0"/>
        <w:spacing w:after="0" w:line="240" w:lineRule="auto"/>
        <w:jc w:val="both"/>
        <w:rPr>
          <w:rFonts w:cstheme="minorHAnsi"/>
          <w:b/>
          <w:bCs/>
          <w:sz w:val="24"/>
          <w:szCs w:val="24"/>
        </w:rPr>
      </w:pPr>
      <w:r w:rsidRPr="008C4B57">
        <w:rPr>
          <w:rFonts w:cstheme="minorHAnsi"/>
          <w:b/>
          <w:bCs/>
          <w:sz w:val="24"/>
          <w:szCs w:val="24"/>
        </w:rPr>
        <w:t>NSSO, “ Instructions to Field Staff, Volume-I</w:t>
      </w:r>
      <w:r>
        <w:rPr>
          <w:rFonts w:cstheme="minorHAnsi"/>
          <w:b/>
          <w:bCs/>
          <w:sz w:val="24"/>
          <w:szCs w:val="24"/>
        </w:rPr>
        <w:t>”, December, 2016</w:t>
      </w:r>
    </w:p>
    <w:p w14:paraId="7C687743" w14:textId="133144BB" w:rsidR="008C4B57" w:rsidRPr="00DB07C3" w:rsidRDefault="008C4B57" w:rsidP="00DB07C3">
      <w:pPr>
        <w:pStyle w:val="ListParagraph"/>
        <w:numPr>
          <w:ilvl w:val="0"/>
          <w:numId w:val="5"/>
        </w:numPr>
        <w:autoSpaceDE w:val="0"/>
        <w:autoSpaceDN w:val="0"/>
        <w:adjustRightInd w:val="0"/>
        <w:spacing w:after="0" w:line="240" w:lineRule="auto"/>
        <w:jc w:val="both"/>
        <w:rPr>
          <w:rFonts w:cstheme="minorHAnsi"/>
          <w:b/>
          <w:bCs/>
          <w:sz w:val="24"/>
          <w:szCs w:val="24"/>
        </w:rPr>
      </w:pPr>
      <w:proofErr w:type="spellStart"/>
      <w:r>
        <w:rPr>
          <w:rFonts w:cstheme="minorHAnsi"/>
          <w:b/>
          <w:bCs/>
          <w:sz w:val="24"/>
          <w:szCs w:val="24"/>
        </w:rPr>
        <w:t>K.P.Kannan</w:t>
      </w:r>
      <w:proofErr w:type="spellEnd"/>
      <w:r>
        <w:rPr>
          <w:rFonts w:cstheme="minorHAnsi"/>
          <w:b/>
          <w:bCs/>
          <w:sz w:val="24"/>
          <w:szCs w:val="24"/>
        </w:rPr>
        <w:t xml:space="preserve"> &amp; G. Raveendran, “From Jobless to Job-loss Growth- Gainers and Losers During 2012-18”, Economic &amp; Political Weekly, Vol LIV No:44, November</w:t>
      </w:r>
      <w:r w:rsidR="00552813">
        <w:rPr>
          <w:rFonts w:cstheme="minorHAnsi"/>
          <w:b/>
          <w:bCs/>
          <w:sz w:val="24"/>
          <w:szCs w:val="24"/>
        </w:rPr>
        <w:t xml:space="preserve"> </w:t>
      </w:r>
      <w:r>
        <w:rPr>
          <w:rFonts w:cstheme="minorHAnsi"/>
          <w:b/>
          <w:bCs/>
          <w:sz w:val="24"/>
          <w:szCs w:val="24"/>
        </w:rPr>
        <w:t>9, 2019.</w:t>
      </w:r>
    </w:p>
    <w:sectPr w:rsidR="008C4B57" w:rsidRPr="00DB07C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53E3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E5FC" w16cex:dateUtc="2021-04-28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72D4F" w16cid:durableId="2433DF16"/>
  <w16cid:commentId w16cid:paraId="2B5E7F4E" w16cid:durableId="2433E5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7EC0F" w14:textId="77777777" w:rsidR="00831FFA" w:rsidRDefault="00831FFA" w:rsidP="00C93C2B">
      <w:pPr>
        <w:spacing w:after="0" w:line="240" w:lineRule="auto"/>
      </w:pPr>
      <w:r>
        <w:separator/>
      </w:r>
    </w:p>
  </w:endnote>
  <w:endnote w:type="continuationSeparator" w:id="0">
    <w:p w14:paraId="0D1E859F" w14:textId="77777777" w:rsidR="00831FFA" w:rsidRDefault="00831FFA" w:rsidP="00C9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97552" w14:textId="77777777" w:rsidR="00831FFA" w:rsidRDefault="00831FFA" w:rsidP="00C93C2B">
      <w:pPr>
        <w:spacing w:after="0" w:line="240" w:lineRule="auto"/>
      </w:pPr>
      <w:r>
        <w:separator/>
      </w:r>
    </w:p>
  </w:footnote>
  <w:footnote w:type="continuationSeparator" w:id="0">
    <w:p w14:paraId="7C571DA4" w14:textId="77777777" w:rsidR="00831FFA" w:rsidRDefault="00831FFA" w:rsidP="00C93C2B">
      <w:pPr>
        <w:spacing w:after="0" w:line="240" w:lineRule="auto"/>
      </w:pPr>
      <w:r>
        <w:continuationSeparator/>
      </w:r>
    </w:p>
  </w:footnote>
  <w:footnote w:id="1">
    <w:p w14:paraId="3AE7C761" w14:textId="5C097CA7" w:rsidR="00C93C2B" w:rsidRDefault="00C93C2B" w:rsidP="00C93C2B">
      <w:pPr>
        <w:pStyle w:val="FootnoteText"/>
      </w:pPr>
      <w:r>
        <w:rPr>
          <w:rStyle w:val="FootnoteReference"/>
        </w:rPr>
        <w:footnoteRef/>
      </w:r>
      <w:r w:rsidR="00385F87">
        <w:t xml:space="preserve"> The major time criterion is used as follows:</w:t>
      </w:r>
      <w:r>
        <w:t xml:space="preserve"> </w:t>
      </w:r>
      <w:r>
        <w:rPr>
          <w:rFonts w:eastAsia="Times New Roman"/>
        </w:rPr>
        <w:t>Usual Principal Status and Usual Status are determined by the activity on which the person spends more than half their time.</w:t>
      </w:r>
      <w:r w:rsidR="00385F87">
        <w:rPr>
          <w:rFonts w:eastAsia="Times New Roman"/>
        </w:rPr>
        <w:t>; and for determining the industry code of workers, the activity in which the maximum time is worked is used.</w:t>
      </w:r>
    </w:p>
  </w:footnote>
  <w:footnote w:id="2">
    <w:p w14:paraId="6AD34915" w14:textId="4FD8B5A3" w:rsidR="00C93C2B" w:rsidRDefault="00C93C2B">
      <w:pPr>
        <w:pStyle w:val="FootnoteText"/>
      </w:pPr>
      <w:r>
        <w:rPr>
          <w:rStyle w:val="FootnoteReference"/>
        </w:rPr>
        <w:footnoteRef/>
      </w:r>
      <w:r>
        <w:t xml:space="preserve"> The India </w:t>
      </w:r>
      <w:r>
        <w:rPr>
          <w:rFonts w:eastAsia="Times New Roman"/>
        </w:rPr>
        <w:t>NSSO Sampling scheme is multi stage. In the first stage, urban blocks in urban areas and census village in rural areas are sampled. Then the households in the selected FSUs are listed and households are selected.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2B18"/>
    <w:multiLevelType w:val="hybridMultilevel"/>
    <w:tmpl w:val="088061E0"/>
    <w:lvl w:ilvl="0" w:tplc="3EB2C2C6">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12840"/>
    <w:multiLevelType w:val="multilevel"/>
    <w:tmpl w:val="86609EF4"/>
    <w:lvl w:ilvl="0">
      <w:start w:val="1"/>
      <w:numFmt w:val="decimal"/>
      <w:lvlText w:val="%1."/>
      <w:lvlJc w:val="left"/>
      <w:pPr>
        <w:ind w:left="81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
    <w:nsid w:val="518945FA"/>
    <w:multiLevelType w:val="hybridMultilevel"/>
    <w:tmpl w:val="CB200A34"/>
    <w:lvl w:ilvl="0" w:tplc="ADBA45C6">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DD1489"/>
    <w:multiLevelType w:val="hybridMultilevel"/>
    <w:tmpl w:val="F5D4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73532A"/>
    <w:multiLevelType w:val="hybridMultilevel"/>
    <w:tmpl w:val="74E04DB6"/>
    <w:lvl w:ilvl="0" w:tplc="B7BAD9AA">
      <w:start w:val="1"/>
      <w:numFmt w:val="lowerRoman"/>
      <w:lvlText w:val="(%1)"/>
      <w:lvlJc w:val="left"/>
      <w:pPr>
        <w:ind w:left="1170" w:hanging="72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oise">
    <w15:presenceInfo w15:providerId="None" w15:userId="Franco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56"/>
    <w:rsid w:val="00005AEC"/>
    <w:rsid w:val="00022CDA"/>
    <w:rsid w:val="00041FD2"/>
    <w:rsid w:val="000423F7"/>
    <w:rsid w:val="00050256"/>
    <w:rsid w:val="000505CE"/>
    <w:rsid w:val="0006029F"/>
    <w:rsid w:val="00066CFF"/>
    <w:rsid w:val="00091A10"/>
    <w:rsid w:val="0009389F"/>
    <w:rsid w:val="000A562A"/>
    <w:rsid w:val="000C68B5"/>
    <w:rsid w:val="000E3235"/>
    <w:rsid w:val="000E4DC4"/>
    <w:rsid w:val="001030CC"/>
    <w:rsid w:val="001708CF"/>
    <w:rsid w:val="00172EE3"/>
    <w:rsid w:val="0018383F"/>
    <w:rsid w:val="00195AF5"/>
    <w:rsid w:val="00196A8C"/>
    <w:rsid w:val="001C03C9"/>
    <w:rsid w:val="001C6976"/>
    <w:rsid w:val="001C7332"/>
    <w:rsid w:val="001D7614"/>
    <w:rsid w:val="001E2D3C"/>
    <w:rsid w:val="001E33B7"/>
    <w:rsid w:val="001E52B3"/>
    <w:rsid w:val="001F6BD2"/>
    <w:rsid w:val="00210263"/>
    <w:rsid w:val="00236664"/>
    <w:rsid w:val="00260A1C"/>
    <w:rsid w:val="002611B4"/>
    <w:rsid w:val="002717FA"/>
    <w:rsid w:val="00274D0D"/>
    <w:rsid w:val="0027739F"/>
    <w:rsid w:val="00281EAF"/>
    <w:rsid w:val="00293B23"/>
    <w:rsid w:val="002A266C"/>
    <w:rsid w:val="002A369E"/>
    <w:rsid w:val="002A3B24"/>
    <w:rsid w:val="002A4D2A"/>
    <w:rsid w:val="002A76E6"/>
    <w:rsid w:val="002B76FE"/>
    <w:rsid w:val="002C021E"/>
    <w:rsid w:val="002C533E"/>
    <w:rsid w:val="002D3002"/>
    <w:rsid w:val="002F04B6"/>
    <w:rsid w:val="00307D94"/>
    <w:rsid w:val="00326A67"/>
    <w:rsid w:val="00330BEB"/>
    <w:rsid w:val="00340522"/>
    <w:rsid w:val="003420B3"/>
    <w:rsid w:val="00347909"/>
    <w:rsid w:val="003576AA"/>
    <w:rsid w:val="00364BBD"/>
    <w:rsid w:val="00385D25"/>
    <w:rsid w:val="00385F87"/>
    <w:rsid w:val="003D4058"/>
    <w:rsid w:val="003D4BEF"/>
    <w:rsid w:val="0040700B"/>
    <w:rsid w:val="0043666E"/>
    <w:rsid w:val="004647A3"/>
    <w:rsid w:val="004B6A44"/>
    <w:rsid w:val="004E1E2D"/>
    <w:rsid w:val="004E36A2"/>
    <w:rsid w:val="00506BF4"/>
    <w:rsid w:val="00515983"/>
    <w:rsid w:val="00524237"/>
    <w:rsid w:val="00537F8B"/>
    <w:rsid w:val="00552813"/>
    <w:rsid w:val="0056509E"/>
    <w:rsid w:val="00565F79"/>
    <w:rsid w:val="00577C68"/>
    <w:rsid w:val="005936AA"/>
    <w:rsid w:val="00597372"/>
    <w:rsid w:val="005A4D8A"/>
    <w:rsid w:val="005D2DDC"/>
    <w:rsid w:val="005D67A8"/>
    <w:rsid w:val="005E2231"/>
    <w:rsid w:val="005F23AF"/>
    <w:rsid w:val="005F2C82"/>
    <w:rsid w:val="005F720B"/>
    <w:rsid w:val="006045A9"/>
    <w:rsid w:val="00613E57"/>
    <w:rsid w:val="00623D47"/>
    <w:rsid w:val="00644224"/>
    <w:rsid w:val="00672C59"/>
    <w:rsid w:val="0067348A"/>
    <w:rsid w:val="0067525E"/>
    <w:rsid w:val="00675716"/>
    <w:rsid w:val="00680981"/>
    <w:rsid w:val="00684E34"/>
    <w:rsid w:val="006C0885"/>
    <w:rsid w:val="006C7D24"/>
    <w:rsid w:val="006D39F9"/>
    <w:rsid w:val="006E2953"/>
    <w:rsid w:val="006E70C0"/>
    <w:rsid w:val="00731AB8"/>
    <w:rsid w:val="00751A34"/>
    <w:rsid w:val="00764456"/>
    <w:rsid w:val="00773ECF"/>
    <w:rsid w:val="00790121"/>
    <w:rsid w:val="007B64B6"/>
    <w:rsid w:val="007C5516"/>
    <w:rsid w:val="007E752D"/>
    <w:rsid w:val="007F6270"/>
    <w:rsid w:val="00831FFA"/>
    <w:rsid w:val="00832A62"/>
    <w:rsid w:val="008603AD"/>
    <w:rsid w:val="0088110D"/>
    <w:rsid w:val="008970D5"/>
    <w:rsid w:val="00897EC8"/>
    <w:rsid w:val="008B0C3A"/>
    <w:rsid w:val="008B3E56"/>
    <w:rsid w:val="008C4B57"/>
    <w:rsid w:val="008E71B3"/>
    <w:rsid w:val="00901AB4"/>
    <w:rsid w:val="00912AD4"/>
    <w:rsid w:val="00926F01"/>
    <w:rsid w:val="00962E50"/>
    <w:rsid w:val="00984F89"/>
    <w:rsid w:val="009A04C9"/>
    <w:rsid w:val="009A5553"/>
    <w:rsid w:val="009C12C4"/>
    <w:rsid w:val="009C27CC"/>
    <w:rsid w:val="009E5DE3"/>
    <w:rsid w:val="00A00AC0"/>
    <w:rsid w:val="00A22909"/>
    <w:rsid w:val="00A322DF"/>
    <w:rsid w:val="00A9061E"/>
    <w:rsid w:val="00A92BCF"/>
    <w:rsid w:val="00AA49AA"/>
    <w:rsid w:val="00AD7299"/>
    <w:rsid w:val="00AE1422"/>
    <w:rsid w:val="00AE6243"/>
    <w:rsid w:val="00AF362B"/>
    <w:rsid w:val="00B03AA0"/>
    <w:rsid w:val="00B2554C"/>
    <w:rsid w:val="00B31FFE"/>
    <w:rsid w:val="00B671A8"/>
    <w:rsid w:val="00B83971"/>
    <w:rsid w:val="00B97AF2"/>
    <w:rsid w:val="00BA29D8"/>
    <w:rsid w:val="00BA7AB4"/>
    <w:rsid w:val="00BB4214"/>
    <w:rsid w:val="00BC58EB"/>
    <w:rsid w:val="00BC7D4E"/>
    <w:rsid w:val="00BD1C9C"/>
    <w:rsid w:val="00BD6434"/>
    <w:rsid w:val="00BF0653"/>
    <w:rsid w:val="00BF60D1"/>
    <w:rsid w:val="00BF6C5E"/>
    <w:rsid w:val="00C16409"/>
    <w:rsid w:val="00C20CE0"/>
    <w:rsid w:val="00C444D7"/>
    <w:rsid w:val="00C612D7"/>
    <w:rsid w:val="00C71381"/>
    <w:rsid w:val="00C73405"/>
    <w:rsid w:val="00C74344"/>
    <w:rsid w:val="00C93C2B"/>
    <w:rsid w:val="00CA6777"/>
    <w:rsid w:val="00CD64C9"/>
    <w:rsid w:val="00D14BB1"/>
    <w:rsid w:val="00D673AA"/>
    <w:rsid w:val="00D75792"/>
    <w:rsid w:val="00DB07C3"/>
    <w:rsid w:val="00DB7906"/>
    <w:rsid w:val="00DC2212"/>
    <w:rsid w:val="00DF4A3B"/>
    <w:rsid w:val="00E2282E"/>
    <w:rsid w:val="00E50186"/>
    <w:rsid w:val="00E5032D"/>
    <w:rsid w:val="00E865B1"/>
    <w:rsid w:val="00E92B90"/>
    <w:rsid w:val="00E9591C"/>
    <w:rsid w:val="00ED5D1E"/>
    <w:rsid w:val="00ED7503"/>
    <w:rsid w:val="00EE6D1B"/>
    <w:rsid w:val="00EF1A7F"/>
    <w:rsid w:val="00EF3588"/>
    <w:rsid w:val="00F64AEA"/>
    <w:rsid w:val="00F727AC"/>
    <w:rsid w:val="00F81806"/>
    <w:rsid w:val="00F92334"/>
    <w:rsid w:val="00FB0361"/>
    <w:rsid w:val="00FB1F52"/>
    <w:rsid w:val="00FD187C"/>
    <w:rsid w:val="00FE522C"/>
    <w:rsid w:val="00FE661F"/>
    <w:rsid w:val="00FE772E"/>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0CC"/>
    <w:pPr>
      <w:ind w:left="720"/>
      <w:contextualSpacing/>
    </w:pPr>
  </w:style>
  <w:style w:type="character" w:styleId="CommentReference">
    <w:name w:val="annotation reference"/>
    <w:basedOn w:val="DefaultParagraphFont"/>
    <w:uiPriority w:val="99"/>
    <w:semiHidden/>
    <w:unhideWhenUsed/>
    <w:rsid w:val="00C20CE0"/>
    <w:rPr>
      <w:sz w:val="16"/>
      <w:szCs w:val="16"/>
    </w:rPr>
  </w:style>
  <w:style w:type="paragraph" w:styleId="CommentText">
    <w:name w:val="annotation text"/>
    <w:basedOn w:val="Normal"/>
    <w:link w:val="CommentTextChar"/>
    <w:uiPriority w:val="99"/>
    <w:semiHidden/>
    <w:unhideWhenUsed/>
    <w:rsid w:val="00C20CE0"/>
    <w:pPr>
      <w:spacing w:line="240" w:lineRule="auto"/>
    </w:pPr>
    <w:rPr>
      <w:sz w:val="20"/>
      <w:szCs w:val="20"/>
    </w:rPr>
  </w:style>
  <w:style w:type="character" w:customStyle="1" w:styleId="CommentTextChar">
    <w:name w:val="Comment Text Char"/>
    <w:basedOn w:val="DefaultParagraphFont"/>
    <w:link w:val="CommentText"/>
    <w:uiPriority w:val="99"/>
    <w:semiHidden/>
    <w:rsid w:val="00C20CE0"/>
    <w:rPr>
      <w:sz w:val="20"/>
      <w:szCs w:val="20"/>
    </w:rPr>
  </w:style>
  <w:style w:type="paragraph" w:styleId="CommentSubject">
    <w:name w:val="annotation subject"/>
    <w:basedOn w:val="CommentText"/>
    <w:next w:val="CommentText"/>
    <w:link w:val="CommentSubjectChar"/>
    <w:uiPriority w:val="99"/>
    <w:semiHidden/>
    <w:unhideWhenUsed/>
    <w:rsid w:val="00C20CE0"/>
    <w:rPr>
      <w:b/>
      <w:bCs/>
    </w:rPr>
  </w:style>
  <w:style w:type="character" w:customStyle="1" w:styleId="CommentSubjectChar">
    <w:name w:val="Comment Subject Char"/>
    <w:basedOn w:val="CommentTextChar"/>
    <w:link w:val="CommentSubject"/>
    <w:uiPriority w:val="99"/>
    <w:semiHidden/>
    <w:rsid w:val="00C20CE0"/>
    <w:rPr>
      <w:b/>
      <w:bCs/>
      <w:sz w:val="20"/>
      <w:szCs w:val="20"/>
    </w:rPr>
  </w:style>
  <w:style w:type="paragraph" w:styleId="BalloonText">
    <w:name w:val="Balloon Text"/>
    <w:basedOn w:val="Normal"/>
    <w:link w:val="BalloonTextChar"/>
    <w:uiPriority w:val="99"/>
    <w:semiHidden/>
    <w:unhideWhenUsed/>
    <w:rsid w:val="00C2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E0"/>
    <w:rPr>
      <w:rFonts w:ascii="Tahoma" w:hAnsi="Tahoma" w:cs="Tahoma"/>
      <w:sz w:val="16"/>
      <w:szCs w:val="16"/>
    </w:rPr>
  </w:style>
  <w:style w:type="paragraph" w:styleId="FootnoteText">
    <w:name w:val="footnote text"/>
    <w:basedOn w:val="Normal"/>
    <w:link w:val="FootnoteTextChar"/>
    <w:uiPriority w:val="99"/>
    <w:semiHidden/>
    <w:unhideWhenUsed/>
    <w:rsid w:val="00C93C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C2B"/>
    <w:rPr>
      <w:sz w:val="20"/>
      <w:szCs w:val="20"/>
    </w:rPr>
  </w:style>
  <w:style w:type="character" w:styleId="FootnoteReference">
    <w:name w:val="footnote reference"/>
    <w:basedOn w:val="DefaultParagraphFont"/>
    <w:uiPriority w:val="99"/>
    <w:semiHidden/>
    <w:unhideWhenUsed/>
    <w:rsid w:val="00C93C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0CC"/>
    <w:pPr>
      <w:ind w:left="720"/>
      <w:contextualSpacing/>
    </w:pPr>
  </w:style>
  <w:style w:type="character" w:styleId="CommentReference">
    <w:name w:val="annotation reference"/>
    <w:basedOn w:val="DefaultParagraphFont"/>
    <w:uiPriority w:val="99"/>
    <w:semiHidden/>
    <w:unhideWhenUsed/>
    <w:rsid w:val="00C20CE0"/>
    <w:rPr>
      <w:sz w:val="16"/>
      <w:szCs w:val="16"/>
    </w:rPr>
  </w:style>
  <w:style w:type="paragraph" w:styleId="CommentText">
    <w:name w:val="annotation text"/>
    <w:basedOn w:val="Normal"/>
    <w:link w:val="CommentTextChar"/>
    <w:uiPriority w:val="99"/>
    <w:semiHidden/>
    <w:unhideWhenUsed/>
    <w:rsid w:val="00C20CE0"/>
    <w:pPr>
      <w:spacing w:line="240" w:lineRule="auto"/>
    </w:pPr>
    <w:rPr>
      <w:sz w:val="20"/>
      <w:szCs w:val="20"/>
    </w:rPr>
  </w:style>
  <w:style w:type="character" w:customStyle="1" w:styleId="CommentTextChar">
    <w:name w:val="Comment Text Char"/>
    <w:basedOn w:val="DefaultParagraphFont"/>
    <w:link w:val="CommentText"/>
    <w:uiPriority w:val="99"/>
    <w:semiHidden/>
    <w:rsid w:val="00C20CE0"/>
    <w:rPr>
      <w:sz w:val="20"/>
      <w:szCs w:val="20"/>
    </w:rPr>
  </w:style>
  <w:style w:type="paragraph" w:styleId="CommentSubject">
    <w:name w:val="annotation subject"/>
    <w:basedOn w:val="CommentText"/>
    <w:next w:val="CommentText"/>
    <w:link w:val="CommentSubjectChar"/>
    <w:uiPriority w:val="99"/>
    <w:semiHidden/>
    <w:unhideWhenUsed/>
    <w:rsid w:val="00C20CE0"/>
    <w:rPr>
      <w:b/>
      <w:bCs/>
    </w:rPr>
  </w:style>
  <w:style w:type="character" w:customStyle="1" w:styleId="CommentSubjectChar">
    <w:name w:val="Comment Subject Char"/>
    <w:basedOn w:val="CommentTextChar"/>
    <w:link w:val="CommentSubject"/>
    <w:uiPriority w:val="99"/>
    <w:semiHidden/>
    <w:rsid w:val="00C20CE0"/>
    <w:rPr>
      <w:b/>
      <w:bCs/>
      <w:sz w:val="20"/>
      <w:szCs w:val="20"/>
    </w:rPr>
  </w:style>
  <w:style w:type="paragraph" w:styleId="BalloonText">
    <w:name w:val="Balloon Text"/>
    <w:basedOn w:val="Normal"/>
    <w:link w:val="BalloonTextChar"/>
    <w:uiPriority w:val="99"/>
    <w:semiHidden/>
    <w:unhideWhenUsed/>
    <w:rsid w:val="00C2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E0"/>
    <w:rPr>
      <w:rFonts w:ascii="Tahoma" w:hAnsi="Tahoma" w:cs="Tahoma"/>
      <w:sz w:val="16"/>
      <w:szCs w:val="16"/>
    </w:rPr>
  </w:style>
  <w:style w:type="paragraph" w:styleId="FootnoteText">
    <w:name w:val="footnote text"/>
    <w:basedOn w:val="Normal"/>
    <w:link w:val="FootnoteTextChar"/>
    <w:uiPriority w:val="99"/>
    <w:semiHidden/>
    <w:unhideWhenUsed/>
    <w:rsid w:val="00C93C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C2B"/>
    <w:rPr>
      <w:sz w:val="20"/>
      <w:szCs w:val="20"/>
    </w:rPr>
  </w:style>
  <w:style w:type="character" w:styleId="FootnoteReference">
    <w:name w:val="footnote reference"/>
    <w:basedOn w:val="DefaultParagraphFont"/>
    <w:uiPriority w:val="99"/>
    <w:semiHidden/>
    <w:unhideWhenUsed/>
    <w:rsid w:val="00C93C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9D4DC-BE63-4CE4-9079-96371F66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Raveendran Govindan</dc:creator>
  <cp:lastModifiedBy>Joann Vanek</cp:lastModifiedBy>
  <cp:revision>2</cp:revision>
  <dcterms:created xsi:type="dcterms:W3CDTF">2021-07-02T22:03:00Z</dcterms:created>
  <dcterms:modified xsi:type="dcterms:W3CDTF">2021-07-02T22:03:00Z</dcterms:modified>
</cp:coreProperties>
</file>